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EE59A" w14:textId="77777777" w:rsidR="00B96F1C" w:rsidRPr="00D66987" w:rsidRDefault="00B82D87" w:rsidP="00CD75EA">
      <w:pPr>
        <w:jc w:val="both"/>
        <w:rPr>
          <w:b/>
          <w:sz w:val="28"/>
          <w:szCs w:val="28"/>
          <w:lang w:val="ru-RU"/>
        </w:rPr>
      </w:pPr>
      <w:r w:rsidRPr="00D66987">
        <w:rPr>
          <w:b/>
          <w:sz w:val="28"/>
          <w:szCs w:val="28"/>
          <w:lang w:val="ru-RU"/>
        </w:rPr>
        <w:t>Изменение прочности двухкомпонентных полимерных волокон при ползучести и в агрессивных средах</w:t>
      </w:r>
    </w:p>
    <w:p w14:paraId="3C8AFA72" w14:textId="77777777" w:rsidR="00B82D87" w:rsidRDefault="00B82D87" w:rsidP="00CD75EA">
      <w:pPr>
        <w:jc w:val="both"/>
        <w:rPr>
          <w:lang w:val="ru-RU"/>
        </w:rPr>
      </w:pPr>
    </w:p>
    <w:p w14:paraId="3AB6B56A" w14:textId="77777777" w:rsidR="00B82D87" w:rsidRDefault="00471913" w:rsidP="00CD75EA">
      <w:pPr>
        <w:jc w:val="both"/>
        <w:rPr>
          <w:lang w:val="ru-RU"/>
        </w:rPr>
      </w:pPr>
      <w:r>
        <w:rPr>
          <w:lang w:val="ru-RU"/>
        </w:rPr>
        <w:t xml:space="preserve">Ж. </w:t>
      </w:r>
      <w:proofErr w:type="spellStart"/>
      <w:r>
        <w:rPr>
          <w:lang w:val="ru-RU"/>
        </w:rPr>
        <w:t>Кауфманн</w:t>
      </w:r>
      <w:proofErr w:type="spellEnd"/>
      <w:r>
        <w:rPr>
          <w:lang w:val="ru-RU"/>
        </w:rPr>
        <w:t xml:space="preserve">, </w:t>
      </w:r>
      <w:proofErr w:type="spellStart"/>
      <w:r>
        <w:t>Empa</w:t>
      </w:r>
      <w:proofErr w:type="spellEnd"/>
      <w:r>
        <w:rPr>
          <w:lang w:val="ru-RU"/>
        </w:rPr>
        <w:t>, Швейцария</w:t>
      </w:r>
    </w:p>
    <w:p w14:paraId="0E5A80B9" w14:textId="77777777" w:rsidR="00471913" w:rsidRDefault="00471913" w:rsidP="00CD75EA">
      <w:pPr>
        <w:jc w:val="both"/>
        <w:rPr>
          <w:lang w:val="ru-RU"/>
        </w:rPr>
      </w:pPr>
      <w:r>
        <w:rPr>
          <w:lang w:val="ru-RU"/>
        </w:rPr>
        <w:t xml:space="preserve">М. </w:t>
      </w:r>
      <w:proofErr w:type="spellStart"/>
      <w:r>
        <w:rPr>
          <w:lang w:val="ru-RU"/>
        </w:rPr>
        <w:t>Мансер</w:t>
      </w:r>
      <w:proofErr w:type="spellEnd"/>
      <w:r>
        <w:rPr>
          <w:lang w:val="ru-RU"/>
        </w:rPr>
        <w:t xml:space="preserve">, </w:t>
      </w:r>
      <w:proofErr w:type="spellStart"/>
      <w:r>
        <w:t>Brugg</w:t>
      </w:r>
      <w:proofErr w:type="spellEnd"/>
      <w:r w:rsidRPr="00471913">
        <w:rPr>
          <w:lang w:val="ru-RU"/>
        </w:rPr>
        <w:t xml:space="preserve"> </w:t>
      </w:r>
      <w:proofErr w:type="spellStart"/>
      <w:r>
        <w:t>Contec</w:t>
      </w:r>
      <w:proofErr w:type="spellEnd"/>
      <w:r w:rsidRPr="00471913">
        <w:rPr>
          <w:lang w:val="ru-RU"/>
        </w:rPr>
        <w:t xml:space="preserve"> </w:t>
      </w:r>
      <w:r>
        <w:t>AG</w:t>
      </w:r>
      <w:r>
        <w:rPr>
          <w:lang w:val="ru-RU"/>
        </w:rPr>
        <w:t>, Швейцария</w:t>
      </w:r>
    </w:p>
    <w:p w14:paraId="4108EB2F" w14:textId="77777777" w:rsidR="00471913" w:rsidRDefault="00471913" w:rsidP="00CD75EA">
      <w:pPr>
        <w:jc w:val="both"/>
        <w:rPr>
          <w:lang w:val="ru-RU"/>
        </w:rPr>
      </w:pPr>
    </w:p>
    <w:p w14:paraId="0E3349D6" w14:textId="77777777" w:rsidR="00471913" w:rsidRPr="00D66987" w:rsidRDefault="00332257" w:rsidP="00CD75EA">
      <w:pPr>
        <w:jc w:val="both"/>
        <w:rPr>
          <w:b/>
          <w:lang w:val="ru-RU"/>
        </w:rPr>
      </w:pPr>
      <w:r w:rsidRPr="00D66987">
        <w:rPr>
          <w:b/>
          <w:lang w:val="ru-RU"/>
        </w:rPr>
        <w:t>Аннотация</w:t>
      </w:r>
    </w:p>
    <w:p w14:paraId="60A44F76" w14:textId="77777777" w:rsidR="000F3217" w:rsidRDefault="000F3217" w:rsidP="00CD75EA">
      <w:pPr>
        <w:jc w:val="both"/>
        <w:rPr>
          <w:lang w:val="ru-RU"/>
        </w:rPr>
      </w:pPr>
    </w:p>
    <w:p w14:paraId="1A894EF7" w14:textId="77777777" w:rsidR="000F3217" w:rsidRDefault="000F3217" w:rsidP="00CD75EA">
      <w:pPr>
        <w:jc w:val="both"/>
        <w:rPr>
          <w:lang w:val="ru-RU"/>
        </w:rPr>
      </w:pPr>
      <w:r>
        <w:rPr>
          <w:lang w:val="ru-RU"/>
        </w:rPr>
        <w:t xml:space="preserve">Применение </w:t>
      </w:r>
      <w:proofErr w:type="spellStart"/>
      <w:r>
        <w:rPr>
          <w:lang w:val="ru-RU"/>
        </w:rPr>
        <w:t>набрызг</w:t>
      </w:r>
      <w:proofErr w:type="spellEnd"/>
      <w:r>
        <w:rPr>
          <w:lang w:val="ru-RU"/>
        </w:rPr>
        <w:t xml:space="preserve">-бетона в строительстве тоннелей и шахт является хорошо известной и экономичной альтернативой традиционным </w:t>
      </w:r>
      <w:r w:rsidR="00C4092D">
        <w:rPr>
          <w:lang w:val="ru-RU"/>
        </w:rPr>
        <w:t xml:space="preserve">монолитным </w:t>
      </w:r>
      <w:r>
        <w:rPr>
          <w:lang w:val="ru-RU"/>
        </w:rPr>
        <w:t>технологиям. Дополнительная экономия времени и затрат может быть достигнута за счет использования фибробетона</w:t>
      </w:r>
      <w:r w:rsidR="00AB26E1">
        <w:rPr>
          <w:lang w:val="ru-RU"/>
        </w:rPr>
        <w:t>, в составе которого часто применяются стальные волокна</w:t>
      </w:r>
      <w:r>
        <w:rPr>
          <w:lang w:val="ru-RU"/>
        </w:rPr>
        <w:t xml:space="preserve">. Недостатками стальных волокон являются риск коррозии, повреждение водонепроницаемых пленок из-за жесткости волокна, а также относительно </w:t>
      </w:r>
      <w:r w:rsidR="00ED0632">
        <w:rPr>
          <w:lang w:val="ru-RU"/>
        </w:rPr>
        <w:t>не</w:t>
      </w:r>
      <w:r>
        <w:rPr>
          <w:lang w:val="ru-RU"/>
        </w:rPr>
        <w:t>высок</w:t>
      </w:r>
      <w:r w:rsidR="005A147E">
        <w:rPr>
          <w:lang w:val="ru-RU"/>
        </w:rPr>
        <w:t>ие значения</w:t>
      </w:r>
      <w:r w:rsidR="00AB26E1" w:rsidRPr="00AB26E1">
        <w:rPr>
          <w:lang w:val="ru-RU"/>
        </w:rPr>
        <w:t xml:space="preserve"> </w:t>
      </w:r>
      <w:r w:rsidR="005A147E">
        <w:rPr>
          <w:lang w:val="ru-RU"/>
        </w:rPr>
        <w:t xml:space="preserve">упругой деформации. </w:t>
      </w:r>
    </w:p>
    <w:p w14:paraId="20A71F31" w14:textId="77777777" w:rsidR="000F3217" w:rsidRDefault="000F3217" w:rsidP="00CD75EA">
      <w:pPr>
        <w:jc w:val="both"/>
        <w:rPr>
          <w:lang w:val="ru-RU"/>
        </w:rPr>
      </w:pPr>
    </w:p>
    <w:p w14:paraId="46645CE3" w14:textId="77777777" w:rsidR="000F3217" w:rsidRDefault="00E10B6A" w:rsidP="00CD75EA">
      <w:pPr>
        <w:jc w:val="both"/>
        <w:rPr>
          <w:lang w:val="ru-RU"/>
        </w:rPr>
      </w:pPr>
      <w:r>
        <w:rPr>
          <w:lang w:val="ru-RU"/>
        </w:rPr>
        <w:t xml:space="preserve">Достойной альтернативой стальным волокнам </w:t>
      </w:r>
      <w:r w:rsidR="00ED33CA">
        <w:rPr>
          <w:lang w:val="ru-RU"/>
        </w:rPr>
        <w:t>являются</w:t>
      </w:r>
      <w:r>
        <w:rPr>
          <w:lang w:val="ru-RU"/>
        </w:rPr>
        <w:t xml:space="preserve"> полимерные волокна</w:t>
      </w:r>
      <w:r w:rsidR="00ED33CA">
        <w:rPr>
          <w:lang w:val="ru-RU"/>
        </w:rPr>
        <w:t>, однако считается, что их применение ограничено по причине невысокой долговечности</w:t>
      </w:r>
      <w:r w:rsidR="00C21709" w:rsidRPr="00C21709">
        <w:rPr>
          <w:lang w:val="ru-RU"/>
        </w:rPr>
        <w:t>;</w:t>
      </w:r>
      <w:r w:rsidR="002E69CA">
        <w:rPr>
          <w:lang w:val="ru-RU"/>
        </w:rPr>
        <w:t xml:space="preserve"> подвергается сомнению</w:t>
      </w:r>
      <w:r>
        <w:rPr>
          <w:lang w:val="ru-RU"/>
        </w:rPr>
        <w:t xml:space="preserve"> их </w:t>
      </w:r>
      <w:r w:rsidR="00D24DE4">
        <w:rPr>
          <w:lang w:val="ru-RU"/>
        </w:rPr>
        <w:t>надежност</w:t>
      </w:r>
      <w:r w:rsidR="002E69CA">
        <w:rPr>
          <w:lang w:val="ru-RU"/>
        </w:rPr>
        <w:t>ь</w:t>
      </w:r>
      <w:r w:rsidR="00D24DE4">
        <w:rPr>
          <w:lang w:val="ru-RU"/>
        </w:rPr>
        <w:t xml:space="preserve"> при воздействии </w:t>
      </w:r>
      <w:r w:rsidR="002E69CA">
        <w:rPr>
          <w:lang w:val="ru-RU"/>
        </w:rPr>
        <w:t xml:space="preserve">статических нагрузок </w:t>
      </w:r>
      <w:r w:rsidR="006059D0">
        <w:rPr>
          <w:lang w:val="ru-RU"/>
        </w:rPr>
        <w:t xml:space="preserve">и в агрессивных средах. </w:t>
      </w:r>
    </w:p>
    <w:p w14:paraId="134C5240" w14:textId="77777777" w:rsidR="00CA3112" w:rsidRDefault="00CA3112" w:rsidP="00CD75EA">
      <w:pPr>
        <w:jc w:val="both"/>
        <w:rPr>
          <w:lang w:val="ru-RU"/>
        </w:rPr>
      </w:pPr>
    </w:p>
    <w:p w14:paraId="71FC164C" w14:textId="77777777" w:rsidR="00CA3112" w:rsidRDefault="00C21709" w:rsidP="00CD75EA">
      <w:pPr>
        <w:jc w:val="both"/>
        <w:rPr>
          <w:lang w:val="ru-RU"/>
        </w:rPr>
      </w:pPr>
      <w:r>
        <w:rPr>
          <w:lang w:val="ru-RU"/>
        </w:rPr>
        <w:t>В настоящем исследовании б</w:t>
      </w:r>
      <w:r w:rsidR="00372B3F">
        <w:rPr>
          <w:lang w:val="ru-RU"/>
        </w:rPr>
        <w:t xml:space="preserve">ыла изучена долговечность недавно разработанных полиолефиновых двухкомпонентных волокон. </w:t>
      </w:r>
      <w:r w:rsidR="00B273FA">
        <w:rPr>
          <w:lang w:val="ru-RU"/>
        </w:rPr>
        <w:t xml:space="preserve">Квадратные </w:t>
      </w:r>
      <w:r w:rsidR="001E1AF9">
        <w:rPr>
          <w:lang w:val="ru-RU"/>
        </w:rPr>
        <w:t>плиты</w:t>
      </w:r>
      <w:r w:rsidR="00B273FA">
        <w:rPr>
          <w:lang w:val="ru-RU"/>
        </w:rPr>
        <w:t xml:space="preserve"> из фибробетона с предварительно нанесенными трещинами подвергались воздействию статической нагрузки, а также воздействию различных водных растворов (хлорида натрия, сульфата натрия, серной кислоты). Были определены</w:t>
      </w:r>
      <w:r w:rsidR="00F83835">
        <w:rPr>
          <w:lang w:val="ru-RU"/>
        </w:rPr>
        <w:t xml:space="preserve"> значения длительной деформации и остаточной нагрузки. </w:t>
      </w:r>
    </w:p>
    <w:p w14:paraId="6EF05286" w14:textId="77777777" w:rsidR="006765C7" w:rsidRDefault="006765C7" w:rsidP="00CD75EA">
      <w:pPr>
        <w:jc w:val="both"/>
        <w:rPr>
          <w:lang w:val="ru-RU"/>
        </w:rPr>
      </w:pPr>
    </w:p>
    <w:p w14:paraId="149AD4B2" w14:textId="77777777" w:rsidR="006765C7" w:rsidRDefault="006765C7" w:rsidP="00CD75EA">
      <w:pPr>
        <w:jc w:val="both"/>
        <w:rPr>
          <w:lang w:val="ru-RU"/>
        </w:rPr>
      </w:pPr>
      <w:r>
        <w:rPr>
          <w:lang w:val="ru-RU"/>
        </w:rPr>
        <w:t xml:space="preserve">По результатам лабораторных испытаний </w:t>
      </w:r>
      <w:r w:rsidR="00C21709">
        <w:rPr>
          <w:lang w:val="ru-RU"/>
        </w:rPr>
        <w:t xml:space="preserve">было </w:t>
      </w:r>
      <w:r>
        <w:rPr>
          <w:lang w:val="ru-RU"/>
        </w:rPr>
        <w:t>доказано, что ползучесть и воздействие агрессивных сред не являются лимитирующими факторами</w:t>
      </w:r>
      <w:r w:rsidR="00C21709">
        <w:rPr>
          <w:lang w:val="ru-RU"/>
        </w:rPr>
        <w:t xml:space="preserve"> для применения данного типа полимерных волокон</w:t>
      </w:r>
      <w:r>
        <w:rPr>
          <w:lang w:val="ru-RU"/>
        </w:rPr>
        <w:t xml:space="preserve">. </w:t>
      </w:r>
    </w:p>
    <w:p w14:paraId="12DE6771" w14:textId="77777777" w:rsidR="006765C7" w:rsidRDefault="006765C7" w:rsidP="00CD75EA">
      <w:pPr>
        <w:jc w:val="both"/>
        <w:rPr>
          <w:lang w:val="ru-RU"/>
        </w:rPr>
      </w:pPr>
    </w:p>
    <w:p w14:paraId="7933050E" w14:textId="77777777" w:rsidR="006765C7" w:rsidRPr="00D66987" w:rsidRDefault="006765C7" w:rsidP="00CD75EA">
      <w:pPr>
        <w:jc w:val="both"/>
        <w:rPr>
          <w:b/>
          <w:lang w:val="ru-RU"/>
        </w:rPr>
      </w:pPr>
      <w:r w:rsidRPr="00D66987">
        <w:rPr>
          <w:b/>
          <w:lang w:val="ru-RU"/>
        </w:rPr>
        <w:t>1. Введение</w:t>
      </w:r>
    </w:p>
    <w:p w14:paraId="3555F454" w14:textId="77777777" w:rsidR="006765C7" w:rsidRDefault="006765C7" w:rsidP="00CD75EA">
      <w:pPr>
        <w:jc w:val="both"/>
        <w:rPr>
          <w:lang w:val="ru-RU"/>
        </w:rPr>
      </w:pPr>
    </w:p>
    <w:p w14:paraId="3D8B194D" w14:textId="77777777" w:rsidR="006765C7" w:rsidRDefault="006765C7" w:rsidP="00CD75EA">
      <w:pPr>
        <w:jc w:val="both"/>
        <w:rPr>
          <w:lang w:val="ru-RU"/>
        </w:rPr>
      </w:pPr>
      <w:r>
        <w:rPr>
          <w:lang w:val="ru-RU"/>
        </w:rPr>
        <w:t xml:space="preserve">Армированный волокнами </w:t>
      </w:r>
      <w:proofErr w:type="spellStart"/>
      <w:r>
        <w:rPr>
          <w:lang w:val="ru-RU"/>
        </w:rPr>
        <w:t>набрызг</w:t>
      </w:r>
      <w:proofErr w:type="spellEnd"/>
      <w:r>
        <w:rPr>
          <w:lang w:val="ru-RU"/>
        </w:rPr>
        <w:t>-бетон успешно применялся с начала 70-х годов</w:t>
      </w:r>
      <w:r w:rsidR="001B58F4">
        <w:rPr>
          <w:lang w:val="ru-RU"/>
        </w:rPr>
        <w:t xml:space="preserve"> для за</w:t>
      </w:r>
      <w:r w:rsidR="00964E36">
        <w:rPr>
          <w:lang w:val="ru-RU"/>
        </w:rPr>
        <w:t>крепления тюбингов (</w:t>
      </w:r>
      <w:proofErr w:type="spellStart"/>
      <w:r w:rsidR="00964E36">
        <w:rPr>
          <w:lang w:val="ru-RU"/>
        </w:rPr>
        <w:t>Роуз</w:t>
      </w:r>
      <w:proofErr w:type="spellEnd"/>
      <w:r w:rsidR="00964E36">
        <w:rPr>
          <w:lang w:val="ru-RU"/>
        </w:rPr>
        <w:t>, 1985), п</w:t>
      </w:r>
      <w:r w:rsidR="001B58F4">
        <w:rPr>
          <w:lang w:val="ru-RU"/>
        </w:rPr>
        <w:t xml:space="preserve">ри этом преимущественно </w:t>
      </w:r>
      <w:r w:rsidR="00964E36">
        <w:rPr>
          <w:lang w:val="ru-RU"/>
        </w:rPr>
        <w:t>использовались</w:t>
      </w:r>
      <w:r w:rsidR="001B58F4">
        <w:rPr>
          <w:lang w:val="ru-RU"/>
        </w:rPr>
        <w:t xml:space="preserve"> стальные волокна (</w:t>
      </w:r>
      <w:proofErr w:type="spellStart"/>
      <w:r w:rsidR="001B58F4">
        <w:rPr>
          <w:lang w:val="ru-RU"/>
        </w:rPr>
        <w:t>Маидл</w:t>
      </w:r>
      <w:proofErr w:type="spellEnd"/>
      <w:r w:rsidR="001B58F4">
        <w:rPr>
          <w:lang w:val="ru-RU"/>
        </w:rPr>
        <w:t xml:space="preserve">, 1992) по причине их доступности, относительно низкой стоимости и удовлетворительных механических характеристик, включая прочность на растяжение и модуль упругости. Другие типы волокон, такие как высококачественные волокна на основе поливинилового спирта (ПВС), углерода, </w:t>
      </w:r>
      <w:proofErr w:type="spellStart"/>
      <w:r w:rsidR="001B58F4">
        <w:rPr>
          <w:lang w:val="ru-RU"/>
        </w:rPr>
        <w:t>Кевлар</w:t>
      </w:r>
      <w:r w:rsidR="00964E36">
        <w:rPr>
          <w:lang w:val="ru-RU"/>
        </w:rPr>
        <w:t>а</w:t>
      </w:r>
      <w:proofErr w:type="spellEnd"/>
      <w:r w:rsidR="00964E36">
        <w:rPr>
          <w:lang w:val="ru-RU"/>
        </w:rPr>
        <w:t xml:space="preserve">, </w:t>
      </w:r>
      <w:proofErr w:type="spellStart"/>
      <w:r w:rsidR="00964E36">
        <w:rPr>
          <w:lang w:val="ru-RU"/>
        </w:rPr>
        <w:t>щелочестойкого</w:t>
      </w:r>
      <w:proofErr w:type="spellEnd"/>
      <w:r w:rsidR="00964E36">
        <w:rPr>
          <w:lang w:val="ru-RU"/>
        </w:rPr>
        <w:t xml:space="preserve"> стекла и т.д., </w:t>
      </w:r>
      <w:r w:rsidR="001B58F4">
        <w:rPr>
          <w:lang w:val="ru-RU"/>
        </w:rPr>
        <w:t>не получил</w:t>
      </w:r>
      <w:r w:rsidR="00964E36">
        <w:rPr>
          <w:lang w:val="ru-RU"/>
        </w:rPr>
        <w:t>и</w:t>
      </w:r>
      <w:r w:rsidR="001B58F4">
        <w:rPr>
          <w:lang w:val="ru-RU"/>
        </w:rPr>
        <w:t xml:space="preserve"> широкого распространения по причине относительно в</w:t>
      </w:r>
      <w:r w:rsidR="00964E36">
        <w:rPr>
          <w:lang w:val="ru-RU"/>
        </w:rPr>
        <w:t>ысокой стоимости, а д</w:t>
      </w:r>
      <w:r w:rsidR="00CD75EA">
        <w:rPr>
          <w:lang w:val="ru-RU"/>
        </w:rPr>
        <w:t xml:space="preserve">ешевое стекловолокно производится из </w:t>
      </w:r>
      <w:proofErr w:type="spellStart"/>
      <w:r w:rsidR="00CD75EA">
        <w:rPr>
          <w:lang w:val="ru-RU"/>
        </w:rPr>
        <w:t>нещелочестойкого</w:t>
      </w:r>
      <w:proofErr w:type="spellEnd"/>
      <w:r w:rsidR="00CD75EA">
        <w:rPr>
          <w:lang w:val="ru-RU"/>
        </w:rPr>
        <w:t xml:space="preserve"> стекла и, следовательно, является недолговечным. Несмотря на </w:t>
      </w:r>
      <w:r w:rsidR="00964E36">
        <w:rPr>
          <w:lang w:val="ru-RU"/>
        </w:rPr>
        <w:t>известные преимущества</w:t>
      </w:r>
      <w:r w:rsidR="00CD75EA">
        <w:rPr>
          <w:lang w:val="ru-RU"/>
        </w:rPr>
        <w:t xml:space="preserve"> полиолефиновых волокон (</w:t>
      </w:r>
      <w:proofErr w:type="spellStart"/>
      <w:r w:rsidR="00CD75EA">
        <w:rPr>
          <w:lang w:val="ru-RU"/>
        </w:rPr>
        <w:t>Пэнг</w:t>
      </w:r>
      <w:proofErr w:type="spellEnd"/>
      <w:r w:rsidR="00CD75EA">
        <w:rPr>
          <w:lang w:val="ru-RU"/>
        </w:rPr>
        <w:t xml:space="preserve"> и </w:t>
      </w:r>
      <w:proofErr w:type="spellStart"/>
      <w:r w:rsidR="00CD75EA">
        <w:rPr>
          <w:lang w:val="ru-RU"/>
        </w:rPr>
        <w:t>Ксью</w:t>
      </w:r>
      <w:proofErr w:type="spellEnd"/>
      <w:r w:rsidR="00CD75EA">
        <w:rPr>
          <w:lang w:val="ru-RU"/>
        </w:rPr>
        <w:t xml:space="preserve">, 2007), многие из них обладали </w:t>
      </w:r>
      <w:r w:rsidR="00390D74">
        <w:rPr>
          <w:lang w:val="ru-RU"/>
        </w:rPr>
        <w:t xml:space="preserve">неудовлетворительными механическими характеристиками в </w:t>
      </w:r>
      <w:proofErr w:type="spellStart"/>
      <w:r w:rsidR="00390D74">
        <w:rPr>
          <w:lang w:val="ru-RU"/>
        </w:rPr>
        <w:t>набрызг</w:t>
      </w:r>
      <w:proofErr w:type="spellEnd"/>
      <w:r w:rsidR="00390D74">
        <w:rPr>
          <w:lang w:val="ru-RU"/>
        </w:rPr>
        <w:t>-бетоне за счет низкого модуля упругости.</w:t>
      </w:r>
    </w:p>
    <w:p w14:paraId="1C567033" w14:textId="77777777" w:rsidR="00390D74" w:rsidRDefault="00390D74" w:rsidP="00CD75EA">
      <w:pPr>
        <w:jc w:val="both"/>
        <w:rPr>
          <w:lang w:val="ru-RU"/>
        </w:rPr>
      </w:pPr>
    </w:p>
    <w:p w14:paraId="3B1B041C" w14:textId="77777777" w:rsidR="00390D74" w:rsidRDefault="00390D74" w:rsidP="00CD75EA">
      <w:pPr>
        <w:jc w:val="both"/>
        <w:rPr>
          <w:lang w:val="ru-RU"/>
        </w:rPr>
      </w:pPr>
      <w:r>
        <w:rPr>
          <w:lang w:val="ru-RU"/>
        </w:rPr>
        <w:t xml:space="preserve">Поначалу применение синтетических волокон в подземном строительстве считалось проблематичным, особенно учитывая </w:t>
      </w:r>
      <w:r w:rsidR="006046A8">
        <w:rPr>
          <w:lang w:val="ru-RU"/>
        </w:rPr>
        <w:t>срок службы при наличии</w:t>
      </w:r>
      <w:r w:rsidR="00014784">
        <w:rPr>
          <w:lang w:val="ru-RU"/>
        </w:rPr>
        <w:t xml:space="preserve"> трещин (Бернард, 2004а; </w:t>
      </w:r>
      <w:proofErr w:type="spellStart"/>
      <w:r w:rsidR="00014784">
        <w:rPr>
          <w:lang w:val="ru-RU"/>
        </w:rPr>
        <w:t>Госсла</w:t>
      </w:r>
      <w:proofErr w:type="spellEnd"/>
      <w:r w:rsidR="00014784">
        <w:rPr>
          <w:lang w:val="ru-RU"/>
        </w:rPr>
        <w:t xml:space="preserve"> и </w:t>
      </w:r>
      <w:proofErr w:type="spellStart"/>
      <w:r w:rsidR="00014784">
        <w:rPr>
          <w:lang w:val="ru-RU"/>
        </w:rPr>
        <w:t>Ридер</w:t>
      </w:r>
      <w:proofErr w:type="spellEnd"/>
      <w:r w:rsidR="00014784">
        <w:rPr>
          <w:lang w:val="ru-RU"/>
        </w:rPr>
        <w:t xml:space="preserve">, 2009; </w:t>
      </w:r>
      <w:proofErr w:type="spellStart"/>
      <w:r w:rsidR="00014784">
        <w:rPr>
          <w:lang w:val="ru-RU"/>
        </w:rPr>
        <w:t>Куртц</w:t>
      </w:r>
      <w:proofErr w:type="spellEnd"/>
      <w:r w:rsidR="00014784">
        <w:rPr>
          <w:lang w:val="ru-RU"/>
        </w:rPr>
        <w:t xml:space="preserve"> и Балагуру, 2000). </w:t>
      </w:r>
      <w:r w:rsidR="005B4780">
        <w:rPr>
          <w:lang w:val="ru-RU"/>
        </w:rPr>
        <w:t xml:space="preserve">В отличие от стальных, полиолефиновые волокна склонны к ползучести </w:t>
      </w:r>
      <w:r w:rsidR="00B17459">
        <w:rPr>
          <w:lang w:val="ru-RU"/>
        </w:rPr>
        <w:t>под воздействием статической нагрузки</w:t>
      </w:r>
      <w:r w:rsidR="006046A8">
        <w:rPr>
          <w:lang w:val="ru-RU"/>
        </w:rPr>
        <w:t>,</w:t>
      </w:r>
      <w:r w:rsidR="00B17459">
        <w:rPr>
          <w:lang w:val="ru-RU"/>
        </w:rPr>
        <w:t xml:space="preserve"> </w:t>
      </w:r>
      <w:r w:rsidR="006046A8">
        <w:rPr>
          <w:lang w:val="ru-RU"/>
        </w:rPr>
        <w:t>о</w:t>
      </w:r>
      <w:r w:rsidR="00B17459">
        <w:rPr>
          <w:lang w:val="ru-RU"/>
        </w:rPr>
        <w:t>днако ползучесть может быть значительно уменьшена за счет применения добавок, повышающих степень кристалличности и/или модуль упругости.</w:t>
      </w:r>
      <w:r w:rsidR="001E579A">
        <w:rPr>
          <w:lang w:val="ru-RU"/>
        </w:rPr>
        <w:t xml:space="preserve"> С другой стороны, стальные волокна в рас</w:t>
      </w:r>
      <w:r w:rsidR="006046A8">
        <w:rPr>
          <w:lang w:val="ru-RU"/>
        </w:rPr>
        <w:t xml:space="preserve">трескавшемся бетоне могут </w:t>
      </w:r>
      <w:proofErr w:type="spellStart"/>
      <w:r w:rsidR="006046A8">
        <w:rPr>
          <w:lang w:val="ru-RU"/>
        </w:rPr>
        <w:t>коррод</w:t>
      </w:r>
      <w:r w:rsidR="001E579A">
        <w:rPr>
          <w:lang w:val="ru-RU"/>
        </w:rPr>
        <w:t>ировать</w:t>
      </w:r>
      <w:proofErr w:type="spellEnd"/>
      <w:r w:rsidR="001E579A">
        <w:rPr>
          <w:lang w:val="ru-RU"/>
        </w:rPr>
        <w:t xml:space="preserve"> (</w:t>
      </w:r>
      <w:proofErr w:type="spellStart"/>
      <w:r w:rsidR="001E579A">
        <w:rPr>
          <w:lang w:val="ru-RU"/>
        </w:rPr>
        <w:t>Нордстром</w:t>
      </w:r>
      <w:proofErr w:type="spellEnd"/>
      <w:r w:rsidR="001E579A">
        <w:rPr>
          <w:lang w:val="ru-RU"/>
        </w:rPr>
        <w:t xml:space="preserve">, 2005). </w:t>
      </w:r>
      <w:r w:rsidR="006046A8">
        <w:rPr>
          <w:lang w:val="ru-RU"/>
        </w:rPr>
        <w:t xml:space="preserve">Вследствие </w:t>
      </w:r>
      <w:r w:rsidR="006046A8">
        <w:rPr>
          <w:lang w:val="ru-RU"/>
        </w:rPr>
        <w:lastRenderedPageBreak/>
        <w:t>вышесказанного</w:t>
      </w:r>
      <w:r w:rsidR="001E579A">
        <w:rPr>
          <w:lang w:val="ru-RU"/>
        </w:rPr>
        <w:t xml:space="preserve"> очевидна необходимость в проведении</w:t>
      </w:r>
      <w:r w:rsidR="006046A8">
        <w:rPr>
          <w:lang w:val="ru-RU"/>
        </w:rPr>
        <w:t xml:space="preserve"> специальных исследований. В частности, проведено</w:t>
      </w:r>
      <w:r w:rsidR="00866E9B">
        <w:rPr>
          <w:lang w:val="ru-RU"/>
        </w:rPr>
        <w:t xml:space="preserve"> мало</w:t>
      </w:r>
      <w:r w:rsidR="001E579A">
        <w:rPr>
          <w:lang w:val="ru-RU"/>
        </w:rPr>
        <w:t xml:space="preserve"> длительны</w:t>
      </w:r>
      <w:r w:rsidR="00866E9B">
        <w:rPr>
          <w:lang w:val="ru-RU"/>
        </w:rPr>
        <w:t>х</w:t>
      </w:r>
      <w:r w:rsidR="001E579A">
        <w:rPr>
          <w:lang w:val="ru-RU"/>
        </w:rPr>
        <w:t xml:space="preserve"> эксперимент</w:t>
      </w:r>
      <w:r w:rsidR="00866E9B">
        <w:rPr>
          <w:lang w:val="ru-RU"/>
        </w:rPr>
        <w:t>ов</w:t>
      </w:r>
      <w:r w:rsidR="001E579A">
        <w:rPr>
          <w:lang w:val="ru-RU"/>
        </w:rPr>
        <w:t xml:space="preserve"> </w:t>
      </w:r>
      <w:r w:rsidR="00866E9B">
        <w:rPr>
          <w:lang w:val="ru-RU"/>
        </w:rPr>
        <w:t xml:space="preserve">на </w:t>
      </w:r>
      <w:proofErr w:type="spellStart"/>
      <w:r w:rsidR="00866E9B">
        <w:rPr>
          <w:lang w:val="ru-RU"/>
        </w:rPr>
        <w:t>сталефибробетоне</w:t>
      </w:r>
      <w:proofErr w:type="spellEnd"/>
      <w:r w:rsidR="00866E9B">
        <w:rPr>
          <w:lang w:val="ru-RU"/>
        </w:rPr>
        <w:t xml:space="preserve"> в агрессивных средах (</w:t>
      </w:r>
      <w:proofErr w:type="spellStart"/>
      <w:r w:rsidR="00866E9B">
        <w:rPr>
          <w:lang w:val="ru-RU"/>
        </w:rPr>
        <w:t>Ханнант</w:t>
      </w:r>
      <w:proofErr w:type="spellEnd"/>
      <w:r w:rsidR="00866E9B">
        <w:rPr>
          <w:lang w:val="ru-RU"/>
        </w:rPr>
        <w:t xml:space="preserve">, 1998; </w:t>
      </w:r>
      <w:proofErr w:type="spellStart"/>
      <w:r w:rsidR="00866E9B">
        <w:rPr>
          <w:lang w:val="ru-RU"/>
        </w:rPr>
        <w:t>Клеменс</w:t>
      </w:r>
      <w:proofErr w:type="spellEnd"/>
      <w:r w:rsidR="00866E9B">
        <w:rPr>
          <w:lang w:val="ru-RU"/>
        </w:rPr>
        <w:t xml:space="preserve"> и Бернард, 2004; Бернард, 2004б). </w:t>
      </w:r>
    </w:p>
    <w:p w14:paraId="167966C3" w14:textId="77777777" w:rsidR="00866E9B" w:rsidRDefault="00866E9B" w:rsidP="00CD75EA">
      <w:pPr>
        <w:jc w:val="both"/>
        <w:rPr>
          <w:lang w:val="ru-RU"/>
        </w:rPr>
      </w:pPr>
    </w:p>
    <w:p w14:paraId="4A681058" w14:textId="77777777" w:rsidR="00866E9B" w:rsidRDefault="00EF74F3" w:rsidP="00CD75EA">
      <w:pPr>
        <w:jc w:val="both"/>
        <w:rPr>
          <w:lang w:val="ru-RU"/>
        </w:rPr>
      </w:pPr>
      <w:r>
        <w:rPr>
          <w:lang w:val="ru-RU"/>
        </w:rPr>
        <w:t>Исследование</w:t>
      </w:r>
      <w:r w:rsidR="00AA541D">
        <w:rPr>
          <w:lang w:val="ru-RU"/>
        </w:rPr>
        <w:t xml:space="preserve"> долговечности </w:t>
      </w:r>
      <w:proofErr w:type="spellStart"/>
      <w:r w:rsidR="00AA541D">
        <w:rPr>
          <w:lang w:val="ru-RU"/>
        </w:rPr>
        <w:t>набрызг</w:t>
      </w:r>
      <w:proofErr w:type="spellEnd"/>
      <w:r w:rsidR="00AA541D">
        <w:rPr>
          <w:lang w:val="ru-RU"/>
        </w:rPr>
        <w:t xml:space="preserve">-бетона, армированного полимерными волокнами, является существенно важным для определения возможностей его применения, </w:t>
      </w:r>
      <w:r w:rsidR="006046A8">
        <w:rPr>
          <w:lang w:val="ru-RU"/>
        </w:rPr>
        <w:t xml:space="preserve">если только </w:t>
      </w:r>
      <w:r>
        <w:rPr>
          <w:lang w:val="ru-RU"/>
        </w:rPr>
        <w:t xml:space="preserve">он не используется для временного укрепления скал. </w:t>
      </w:r>
    </w:p>
    <w:p w14:paraId="1547E114" w14:textId="77777777" w:rsidR="00C4027F" w:rsidRPr="00D66987" w:rsidRDefault="00C4027F" w:rsidP="00CD75EA">
      <w:pPr>
        <w:jc w:val="both"/>
        <w:rPr>
          <w:b/>
          <w:lang w:val="ru-RU"/>
        </w:rPr>
      </w:pPr>
    </w:p>
    <w:p w14:paraId="01927F55" w14:textId="77777777" w:rsidR="00C4027F" w:rsidRPr="00D66987" w:rsidRDefault="00C4027F" w:rsidP="00CD75EA">
      <w:pPr>
        <w:jc w:val="both"/>
        <w:rPr>
          <w:b/>
          <w:lang w:val="ru-RU"/>
        </w:rPr>
      </w:pPr>
      <w:r w:rsidRPr="00D66987">
        <w:rPr>
          <w:b/>
          <w:lang w:val="ru-RU"/>
        </w:rPr>
        <w:t>2. Материалы и методы исследования</w:t>
      </w:r>
    </w:p>
    <w:p w14:paraId="6C2B82CB" w14:textId="77777777" w:rsidR="00C4027F" w:rsidRPr="00D66987" w:rsidRDefault="00C4027F" w:rsidP="00CD75EA">
      <w:pPr>
        <w:jc w:val="both"/>
        <w:rPr>
          <w:b/>
          <w:lang w:val="ru-RU"/>
        </w:rPr>
      </w:pPr>
    </w:p>
    <w:p w14:paraId="5C459850" w14:textId="77777777" w:rsidR="00C4027F" w:rsidRPr="00D66987" w:rsidRDefault="00C4027F" w:rsidP="00CD75EA">
      <w:pPr>
        <w:jc w:val="both"/>
        <w:rPr>
          <w:b/>
          <w:lang w:val="ru-RU"/>
        </w:rPr>
      </w:pPr>
      <w:r w:rsidRPr="00D66987">
        <w:rPr>
          <w:b/>
          <w:lang w:val="ru-RU"/>
        </w:rPr>
        <w:t>2.1. Изучаемые бетоны и волокна</w:t>
      </w:r>
    </w:p>
    <w:p w14:paraId="74F11019" w14:textId="77777777" w:rsidR="00C4027F" w:rsidRDefault="00C4027F" w:rsidP="00CD75EA">
      <w:pPr>
        <w:jc w:val="both"/>
        <w:rPr>
          <w:lang w:val="ru-RU"/>
        </w:rPr>
      </w:pPr>
    </w:p>
    <w:p w14:paraId="5F038385" w14:textId="77777777" w:rsidR="00C4027F" w:rsidRDefault="00F65B16" w:rsidP="00CD75EA">
      <w:pPr>
        <w:jc w:val="both"/>
        <w:rPr>
          <w:lang w:val="ru-RU"/>
        </w:rPr>
      </w:pPr>
      <w:r>
        <w:rPr>
          <w:lang w:val="ru-RU"/>
        </w:rPr>
        <w:t xml:space="preserve">Для проведения испытаний по обычному литьевому методу </w:t>
      </w:r>
      <w:r w:rsidR="00C4027F">
        <w:rPr>
          <w:lang w:val="ru-RU"/>
        </w:rPr>
        <w:t xml:space="preserve">были приготовлены два различных типа бетона (бетон 1-2 в таблице 1). Бетон 1 был выбран как адаптация упрощенной рецептуры </w:t>
      </w:r>
      <w:proofErr w:type="spellStart"/>
      <w:r w:rsidR="00C4027F">
        <w:rPr>
          <w:lang w:val="ru-RU"/>
        </w:rPr>
        <w:t>набрызг</w:t>
      </w:r>
      <w:proofErr w:type="spellEnd"/>
      <w:r w:rsidR="00C4027F">
        <w:rPr>
          <w:lang w:val="ru-RU"/>
        </w:rPr>
        <w:t xml:space="preserve">-бетона, бетон 2 является обычным монолитным бетоном. </w:t>
      </w:r>
    </w:p>
    <w:p w14:paraId="24D969A6" w14:textId="77777777" w:rsidR="00C4092D" w:rsidRDefault="00C4092D" w:rsidP="00CD75EA">
      <w:pPr>
        <w:jc w:val="both"/>
        <w:rPr>
          <w:lang w:val="ru-RU"/>
        </w:rPr>
      </w:pPr>
    </w:p>
    <w:p w14:paraId="43B6C119" w14:textId="77777777" w:rsidR="00C4092D" w:rsidRPr="00D66987" w:rsidRDefault="00C4092D" w:rsidP="00CD75EA">
      <w:pPr>
        <w:jc w:val="both"/>
        <w:rPr>
          <w:b/>
          <w:lang w:val="ru-RU"/>
        </w:rPr>
      </w:pPr>
      <w:r w:rsidRPr="00D66987">
        <w:rPr>
          <w:b/>
          <w:lang w:val="ru-RU"/>
        </w:rPr>
        <w:t>Таблица 1. Составы бетонов.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792"/>
        <w:gridCol w:w="1202"/>
        <w:gridCol w:w="735"/>
        <w:gridCol w:w="562"/>
        <w:gridCol w:w="562"/>
        <w:gridCol w:w="562"/>
        <w:gridCol w:w="763"/>
        <w:gridCol w:w="1786"/>
        <w:gridCol w:w="2607"/>
      </w:tblGrid>
      <w:tr w:rsidR="00AD2DE4" w14:paraId="460B587B" w14:textId="77777777" w:rsidTr="00D66987">
        <w:tc>
          <w:tcPr>
            <w:tcW w:w="789" w:type="dxa"/>
            <w:vMerge w:val="restart"/>
            <w:vAlign w:val="center"/>
          </w:tcPr>
          <w:p w14:paraId="551AB3F9" w14:textId="77777777" w:rsidR="00C4092D" w:rsidRPr="000C3AAA" w:rsidRDefault="00C4092D" w:rsidP="00D66987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162" w:type="dxa"/>
            <w:vMerge w:val="restart"/>
            <w:vAlign w:val="center"/>
          </w:tcPr>
          <w:p w14:paraId="7C7733C4" w14:textId="77777777" w:rsidR="00C4092D" w:rsidRPr="000C3AAA" w:rsidRDefault="00C4092D" w:rsidP="00D66987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Цемент</w:t>
            </w:r>
            <w:r w:rsidR="00AD2DE4" w:rsidRPr="000C3AAA">
              <w:rPr>
                <w:i/>
                <w:vertAlign w:val="superscript"/>
                <w:lang w:val="ru-RU"/>
              </w:rPr>
              <w:t>1)</w:t>
            </w:r>
            <w:r w:rsidRPr="000C3AAA">
              <w:rPr>
                <w:i/>
                <w:lang w:val="ru-RU"/>
              </w:rPr>
              <w:t>, кг/м</w:t>
            </w:r>
            <w:r w:rsidRPr="000C3AAA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2712" w:type="dxa"/>
            <w:gridSpan w:val="4"/>
            <w:vAlign w:val="center"/>
          </w:tcPr>
          <w:p w14:paraId="0409DE04" w14:textId="77777777" w:rsidR="00C4092D" w:rsidRPr="000C3AAA" w:rsidRDefault="00C4092D" w:rsidP="00D66987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Песок/гравий, кг/м</w:t>
            </w:r>
            <w:r w:rsidRPr="000C3AAA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766" w:type="dxa"/>
            <w:vMerge w:val="restart"/>
            <w:vAlign w:val="center"/>
          </w:tcPr>
          <w:p w14:paraId="09970404" w14:textId="77777777" w:rsidR="00C4092D" w:rsidRPr="000C3AAA" w:rsidRDefault="00AD2DE4" w:rsidP="00D66987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Вода, кг/м</w:t>
            </w:r>
            <w:r w:rsidRPr="000C3AAA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687" w:type="dxa"/>
            <w:vMerge w:val="restart"/>
            <w:vAlign w:val="center"/>
          </w:tcPr>
          <w:p w14:paraId="0181C8A7" w14:textId="77777777" w:rsidR="00C4092D" w:rsidRPr="000C3AAA" w:rsidRDefault="00AD2DE4" w:rsidP="00D66987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Водоцементное отношение</w:t>
            </w:r>
          </w:p>
        </w:tc>
        <w:tc>
          <w:tcPr>
            <w:tcW w:w="2455" w:type="dxa"/>
            <w:vMerge w:val="restart"/>
            <w:vAlign w:val="center"/>
          </w:tcPr>
          <w:p w14:paraId="6AFB4ECF" w14:textId="77777777" w:rsidR="00C4092D" w:rsidRPr="000C3AAA" w:rsidRDefault="00AD2DE4" w:rsidP="00D66987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Суперпластификатор</w:t>
            </w:r>
            <w:r w:rsidRPr="000C3AAA">
              <w:rPr>
                <w:i/>
                <w:vertAlign w:val="superscript"/>
                <w:lang w:val="ru-RU"/>
              </w:rPr>
              <w:t>2)</w:t>
            </w:r>
            <w:r w:rsidRPr="000C3AAA">
              <w:rPr>
                <w:i/>
                <w:lang w:val="ru-RU"/>
              </w:rPr>
              <w:t>, кг/м</w:t>
            </w:r>
            <w:r w:rsidRPr="000C3AAA">
              <w:rPr>
                <w:i/>
                <w:vertAlign w:val="superscript"/>
                <w:lang w:val="ru-RU"/>
              </w:rPr>
              <w:t>3</w:t>
            </w:r>
          </w:p>
        </w:tc>
      </w:tr>
      <w:tr w:rsidR="00AD2DE4" w14:paraId="67ABB5A3" w14:textId="77777777" w:rsidTr="00D66987">
        <w:tc>
          <w:tcPr>
            <w:tcW w:w="789" w:type="dxa"/>
            <w:vMerge/>
            <w:vAlign w:val="center"/>
          </w:tcPr>
          <w:p w14:paraId="3C4E40AC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1162" w:type="dxa"/>
            <w:vMerge/>
            <w:vAlign w:val="center"/>
          </w:tcPr>
          <w:p w14:paraId="2113E618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2712" w:type="dxa"/>
            <w:gridSpan w:val="4"/>
            <w:vAlign w:val="center"/>
          </w:tcPr>
          <w:p w14:paraId="136EF7DE" w14:textId="77777777" w:rsidR="00C4092D" w:rsidRPr="000C3AAA" w:rsidRDefault="00C4092D" w:rsidP="00D66987">
            <w:pPr>
              <w:jc w:val="center"/>
              <w:rPr>
                <w:b/>
                <w:lang w:val="ru-RU"/>
              </w:rPr>
            </w:pPr>
            <w:r w:rsidRPr="000C3AAA">
              <w:rPr>
                <w:b/>
                <w:lang w:val="ru-RU"/>
              </w:rPr>
              <w:t>Диаметр, мм</w:t>
            </w:r>
          </w:p>
        </w:tc>
        <w:tc>
          <w:tcPr>
            <w:tcW w:w="766" w:type="dxa"/>
            <w:vMerge/>
            <w:vAlign w:val="center"/>
          </w:tcPr>
          <w:p w14:paraId="2327CEA0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1687" w:type="dxa"/>
            <w:vMerge/>
            <w:vAlign w:val="center"/>
          </w:tcPr>
          <w:p w14:paraId="492E94D6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2455" w:type="dxa"/>
            <w:vMerge/>
            <w:vAlign w:val="center"/>
          </w:tcPr>
          <w:p w14:paraId="1B109EE0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</w:tr>
      <w:tr w:rsidR="00AD2DE4" w14:paraId="298B5D49" w14:textId="77777777" w:rsidTr="00D66987">
        <w:tc>
          <w:tcPr>
            <w:tcW w:w="789" w:type="dxa"/>
            <w:vMerge/>
            <w:vAlign w:val="center"/>
          </w:tcPr>
          <w:p w14:paraId="41642C3F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1162" w:type="dxa"/>
            <w:vMerge/>
            <w:vAlign w:val="center"/>
          </w:tcPr>
          <w:p w14:paraId="3B02344B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741" w:type="dxa"/>
            <w:vAlign w:val="center"/>
          </w:tcPr>
          <w:p w14:paraId="5E9CFF0E" w14:textId="77777777" w:rsidR="00C4092D" w:rsidRPr="000C3AAA" w:rsidRDefault="00B31087" w:rsidP="00D66987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0-</w:t>
            </w:r>
            <w:r w:rsidR="00C4092D" w:rsidRPr="000C3AAA">
              <w:rPr>
                <w:b/>
                <w:lang w:val="ru-RU"/>
              </w:rPr>
              <w:t>4</w:t>
            </w:r>
          </w:p>
        </w:tc>
        <w:tc>
          <w:tcPr>
            <w:tcW w:w="590" w:type="dxa"/>
            <w:vAlign w:val="center"/>
          </w:tcPr>
          <w:p w14:paraId="47F1A5CF" w14:textId="77777777" w:rsidR="00C4092D" w:rsidRPr="000C3AAA" w:rsidRDefault="00B31087" w:rsidP="00D66987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</w:t>
            </w:r>
            <w:r w:rsidR="00C4092D" w:rsidRPr="000C3AAA">
              <w:rPr>
                <w:b/>
                <w:lang w:val="ru-RU"/>
              </w:rPr>
              <w:t>8</w:t>
            </w:r>
          </w:p>
        </w:tc>
        <w:tc>
          <w:tcPr>
            <w:tcW w:w="640" w:type="dxa"/>
            <w:vAlign w:val="center"/>
          </w:tcPr>
          <w:p w14:paraId="1C72DB5B" w14:textId="77777777" w:rsidR="00C4092D" w:rsidRPr="000C3AAA" w:rsidRDefault="00B31087" w:rsidP="00D66987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8-</w:t>
            </w:r>
            <w:r w:rsidR="00C4092D" w:rsidRPr="000C3AAA">
              <w:rPr>
                <w:b/>
                <w:lang w:val="ru-RU"/>
              </w:rPr>
              <w:t>16</w:t>
            </w:r>
          </w:p>
        </w:tc>
        <w:tc>
          <w:tcPr>
            <w:tcW w:w="741" w:type="dxa"/>
            <w:vAlign w:val="center"/>
          </w:tcPr>
          <w:p w14:paraId="7D55EDC6" w14:textId="77777777" w:rsidR="00C4092D" w:rsidRPr="000C3AAA" w:rsidRDefault="00B31087" w:rsidP="00D66987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16-</w:t>
            </w:r>
            <w:r w:rsidR="00C4092D" w:rsidRPr="000C3AAA">
              <w:rPr>
                <w:b/>
                <w:lang w:val="ru-RU"/>
              </w:rPr>
              <w:t>32</w:t>
            </w:r>
          </w:p>
        </w:tc>
        <w:tc>
          <w:tcPr>
            <w:tcW w:w="766" w:type="dxa"/>
            <w:vMerge/>
            <w:vAlign w:val="center"/>
          </w:tcPr>
          <w:p w14:paraId="648FBC37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1687" w:type="dxa"/>
            <w:vMerge/>
            <w:vAlign w:val="center"/>
          </w:tcPr>
          <w:p w14:paraId="79346A69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  <w:tc>
          <w:tcPr>
            <w:tcW w:w="2455" w:type="dxa"/>
            <w:vMerge/>
            <w:vAlign w:val="center"/>
          </w:tcPr>
          <w:p w14:paraId="6AE33594" w14:textId="77777777" w:rsidR="00C4092D" w:rsidRDefault="00C4092D" w:rsidP="00D66987">
            <w:pPr>
              <w:jc w:val="center"/>
              <w:rPr>
                <w:lang w:val="ru-RU"/>
              </w:rPr>
            </w:pPr>
          </w:p>
        </w:tc>
      </w:tr>
      <w:tr w:rsidR="00AD2DE4" w14:paraId="6CEEF594" w14:textId="77777777" w:rsidTr="00D66987">
        <w:tc>
          <w:tcPr>
            <w:tcW w:w="789" w:type="dxa"/>
            <w:vAlign w:val="center"/>
          </w:tcPr>
          <w:p w14:paraId="6286905C" w14:textId="77777777" w:rsidR="00C4092D" w:rsidRDefault="00C4092D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Бетон 1</w:t>
            </w:r>
          </w:p>
        </w:tc>
        <w:tc>
          <w:tcPr>
            <w:tcW w:w="1162" w:type="dxa"/>
            <w:vAlign w:val="center"/>
          </w:tcPr>
          <w:p w14:paraId="5F5D0744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450</w:t>
            </w:r>
          </w:p>
        </w:tc>
        <w:tc>
          <w:tcPr>
            <w:tcW w:w="741" w:type="dxa"/>
            <w:vAlign w:val="center"/>
          </w:tcPr>
          <w:p w14:paraId="0EECA07C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1,156</w:t>
            </w:r>
          </w:p>
        </w:tc>
        <w:tc>
          <w:tcPr>
            <w:tcW w:w="590" w:type="dxa"/>
            <w:vAlign w:val="center"/>
          </w:tcPr>
          <w:p w14:paraId="26D5744A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544</w:t>
            </w:r>
          </w:p>
        </w:tc>
        <w:tc>
          <w:tcPr>
            <w:tcW w:w="640" w:type="dxa"/>
            <w:vAlign w:val="center"/>
          </w:tcPr>
          <w:p w14:paraId="65DAFA0C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41" w:type="dxa"/>
            <w:vAlign w:val="center"/>
          </w:tcPr>
          <w:p w14:paraId="1CB77CEC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66" w:type="dxa"/>
            <w:vAlign w:val="center"/>
          </w:tcPr>
          <w:p w14:paraId="4640260D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202,5</w:t>
            </w:r>
          </w:p>
        </w:tc>
        <w:tc>
          <w:tcPr>
            <w:tcW w:w="1687" w:type="dxa"/>
            <w:vAlign w:val="center"/>
          </w:tcPr>
          <w:p w14:paraId="2600A308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0,45</w:t>
            </w:r>
          </w:p>
        </w:tc>
        <w:tc>
          <w:tcPr>
            <w:tcW w:w="2455" w:type="dxa"/>
            <w:vAlign w:val="center"/>
          </w:tcPr>
          <w:p w14:paraId="017B2960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4,5</w:t>
            </w:r>
          </w:p>
        </w:tc>
      </w:tr>
      <w:tr w:rsidR="00AD2DE4" w14:paraId="62A5AE40" w14:textId="77777777" w:rsidTr="00D66987">
        <w:tc>
          <w:tcPr>
            <w:tcW w:w="789" w:type="dxa"/>
            <w:vAlign w:val="center"/>
          </w:tcPr>
          <w:p w14:paraId="26502754" w14:textId="77777777" w:rsidR="00C4092D" w:rsidRDefault="00C4092D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Бетон 2</w:t>
            </w:r>
          </w:p>
        </w:tc>
        <w:tc>
          <w:tcPr>
            <w:tcW w:w="1162" w:type="dxa"/>
            <w:vAlign w:val="center"/>
          </w:tcPr>
          <w:p w14:paraId="6C018A91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</w:t>
            </w:r>
          </w:p>
        </w:tc>
        <w:tc>
          <w:tcPr>
            <w:tcW w:w="741" w:type="dxa"/>
            <w:vAlign w:val="center"/>
          </w:tcPr>
          <w:p w14:paraId="122DE0B4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640</w:t>
            </w:r>
          </w:p>
        </w:tc>
        <w:tc>
          <w:tcPr>
            <w:tcW w:w="590" w:type="dxa"/>
            <w:vAlign w:val="center"/>
          </w:tcPr>
          <w:p w14:paraId="05120EF8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320</w:t>
            </w:r>
          </w:p>
        </w:tc>
        <w:tc>
          <w:tcPr>
            <w:tcW w:w="640" w:type="dxa"/>
            <w:vAlign w:val="center"/>
          </w:tcPr>
          <w:p w14:paraId="20D4EEB4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340</w:t>
            </w:r>
          </w:p>
        </w:tc>
        <w:tc>
          <w:tcPr>
            <w:tcW w:w="741" w:type="dxa"/>
            <w:vAlign w:val="center"/>
          </w:tcPr>
          <w:p w14:paraId="23D6221E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700</w:t>
            </w:r>
          </w:p>
        </w:tc>
        <w:tc>
          <w:tcPr>
            <w:tcW w:w="766" w:type="dxa"/>
            <w:vAlign w:val="center"/>
          </w:tcPr>
          <w:p w14:paraId="68E7B19D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  <w:tc>
          <w:tcPr>
            <w:tcW w:w="1687" w:type="dxa"/>
            <w:vAlign w:val="center"/>
          </w:tcPr>
          <w:p w14:paraId="1B95B046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0,50</w:t>
            </w:r>
          </w:p>
        </w:tc>
        <w:tc>
          <w:tcPr>
            <w:tcW w:w="2455" w:type="dxa"/>
            <w:vAlign w:val="center"/>
          </w:tcPr>
          <w:p w14:paraId="589837E8" w14:textId="77777777" w:rsidR="00C4092D" w:rsidRDefault="00AD2DE4" w:rsidP="00D669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1,5</w:t>
            </w:r>
          </w:p>
        </w:tc>
      </w:tr>
    </w:tbl>
    <w:p w14:paraId="091AA778" w14:textId="77777777" w:rsidR="00C4092D" w:rsidRPr="009D2441" w:rsidRDefault="00AD2DE4" w:rsidP="00CD75EA">
      <w:pPr>
        <w:jc w:val="both"/>
        <w:rPr>
          <w:sz w:val="20"/>
          <w:szCs w:val="20"/>
        </w:rPr>
      </w:pPr>
      <w:r w:rsidRPr="009D2441">
        <w:rPr>
          <w:sz w:val="20"/>
          <w:szCs w:val="20"/>
          <w:lang w:val="ru-RU"/>
        </w:rPr>
        <w:t>Примечание</w:t>
      </w:r>
      <w:r w:rsidRPr="009D2441">
        <w:rPr>
          <w:sz w:val="20"/>
          <w:szCs w:val="20"/>
        </w:rPr>
        <w:t xml:space="preserve">: </w:t>
      </w:r>
      <w:r w:rsidRPr="009D2441">
        <w:rPr>
          <w:sz w:val="20"/>
          <w:szCs w:val="20"/>
          <w:vertAlign w:val="superscript"/>
        </w:rPr>
        <w:t>1)</w:t>
      </w:r>
      <w:r w:rsidRPr="009D2441">
        <w:rPr>
          <w:sz w:val="20"/>
          <w:szCs w:val="20"/>
        </w:rPr>
        <w:t xml:space="preserve"> </w:t>
      </w:r>
      <w:r w:rsidRPr="009D2441">
        <w:rPr>
          <w:sz w:val="20"/>
          <w:szCs w:val="20"/>
          <w:lang w:val="ru-RU"/>
        </w:rPr>
        <w:t>ЦЕМ</w:t>
      </w:r>
      <w:r w:rsidRPr="009D2441">
        <w:rPr>
          <w:sz w:val="20"/>
          <w:szCs w:val="20"/>
        </w:rPr>
        <w:t xml:space="preserve"> I 42.5H </w:t>
      </w:r>
      <w:r w:rsidR="00D66987" w:rsidRPr="009D2441">
        <w:rPr>
          <w:sz w:val="20"/>
          <w:szCs w:val="20"/>
        </w:rPr>
        <w:t xml:space="preserve"> </w:t>
      </w:r>
      <w:r w:rsidRPr="009D2441">
        <w:rPr>
          <w:sz w:val="20"/>
          <w:szCs w:val="20"/>
          <w:vertAlign w:val="superscript"/>
        </w:rPr>
        <w:t>2)</w:t>
      </w:r>
      <w:r w:rsidRPr="009D2441">
        <w:rPr>
          <w:sz w:val="20"/>
          <w:szCs w:val="20"/>
        </w:rPr>
        <w:t xml:space="preserve"> </w:t>
      </w:r>
      <w:proofErr w:type="spellStart"/>
      <w:r w:rsidRPr="009D2441">
        <w:rPr>
          <w:sz w:val="20"/>
          <w:szCs w:val="20"/>
        </w:rPr>
        <w:t>Sika</w:t>
      </w:r>
      <w:proofErr w:type="spellEnd"/>
      <w:r w:rsidRPr="009D2441">
        <w:rPr>
          <w:sz w:val="20"/>
          <w:szCs w:val="20"/>
        </w:rPr>
        <w:t xml:space="preserve"> Viscocrete-2</w:t>
      </w:r>
    </w:p>
    <w:p w14:paraId="5E974E61" w14:textId="77777777" w:rsidR="00AD2DE4" w:rsidRDefault="00AD2DE4" w:rsidP="00CD75EA">
      <w:pPr>
        <w:jc w:val="both"/>
      </w:pPr>
    </w:p>
    <w:p w14:paraId="6DA6CA62" w14:textId="77777777" w:rsidR="00AD2DE4" w:rsidRDefault="0098105A" w:rsidP="00CD75EA">
      <w:pPr>
        <w:jc w:val="both"/>
        <w:rPr>
          <w:lang w:val="ru-RU"/>
        </w:rPr>
      </w:pPr>
      <w:r>
        <w:rPr>
          <w:lang w:val="ru-RU"/>
        </w:rPr>
        <w:t xml:space="preserve">Для определения химической стойкости и ползучести фибробетона применялись различные типы и дозировки волокон (таблица 2). </w:t>
      </w:r>
      <w:r w:rsidR="00597BFE">
        <w:rPr>
          <w:lang w:val="ru-RU"/>
        </w:rPr>
        <w:t>Изучались</w:t>
      </w:r>
      <w:r>
        <w:rPr>
          <w:lang w:val="ru-RU"/>
        </w:rPr>
        <w:t xml:space="preserve"> двухкомпонентные полимерные </w:t>
      </w:r>
      <w:proofErr w:type="spellStart"/>
      <w:r>
        <w:rPr>
          <w:lang w:val="ru-RU"/>
        </w:rPr>
        <w:t>макро</w:t>
      </w:r>
      <w:r w:rsidR="00597BFE">
        <w:rPr>
          <w:lang w:val="ru-RU"/>
        </w:rPr>
        <w:t>синтетические</w:t>
      </w:r>
      <w:proofErr w:type="spellEnd"/>
      <w:r w:rsidR="00597BFE">
        <w:rPr>
          <w:lang w:val="ru-RU"/>
        </w:rPr>
        <w:t xml:space="preserve"> волокна (</w:t>
      </w:r>
      <w:proofErr w:type="spellStart"/>
      <w:r w:rsidR="00597BFE">
        <w:rPr>
          <w:lang w:val="ru-RU"/>
        </w:rPr>
        <w:t>Кауфманн</w:t>
      </w:r>
      <w:proofErr w:type="spellEnd"/>
      <w:r w:rsidR="00597BFE">
        <w:rPr>
          <w:lang w:val="ru-RU"/>
        </w:rPr>
        <w:t>, 2007), основанные на полиолефине и обладающие структурированной поверхностью. Дозировка волокон составляла от 0,5 до 1% об. (9,1 кг/м3). Для сравнения в исследовании также применялась стальная анкерная фибра.</w:t>
      </w:r>
    </w:p>
    <w:p w14:paraId="32AF0810" w14:textId="77777777" w:rsidR="00597BFE" w:rsidRDefault="00597BFE" w:rsidP="00CD75EA">
      <w:pPr>
        <w:jc w:val="both"/>
        <w:rPr>
          <w:lang w:val="ru-RU"/>
        </w:rPr>
      </w:pPr>
    </w:p>
    <w:p w14:paraId="7FD52E64" w14:textId="77777777" w:rsidR="00597BFE" w:rsidRDefault="00846B8A" w:rsidP="00CD75EA">
      <w:pPr>
        <w:jc w:val="both"/>
        <w:rPr>
          <w:lang w:val="ru-RU"/>
        </w:rPr>
      </w:pPr>
      <w:r>
        <w:rPr>
          <w:lang w:val="ru-RU"/>
        </w:rPr>
        <w:t xml:space="preserve">Характеристики изучаемых составов </w:t>
      </w:r>
      <w:proofErr w:type="spellStart"/>
      <w:r>
        <w:rPr>
          <w:lang w:val="ru-RU"/>
        </w:rPr>
        <w:t>фибробетонов</w:t>
      </w:r>
      <w:proofErr w:type="spellEnd"/>
      <w:r>
        <w:rPr>
          <w:lang w:val="ru-RU"/>
        </w:rPr>
        <w:t xml:space="preserve"> приведены в таблице 3. </w:t>
      </w:r>
      <w:r w:rsidR="00F65B16">
        <w:rPr>
          <w:lang w:val="ru-RU"/>
        </w:rPr>
        <w:t>Для</w:t>
      </w:r>
      <w:r>
        <w:rPr>
          <w:lang w:val="ru-RU"/>
        </w:rPr>
        <w:t xml:space="preserve"> изучения реологических свойств свежеприготовленной бетонной смеси определялся </w:t>
      </w:r>
      <w:r w:rsidR="00F65B16">
        <w:rPr>
          <w:lang w:val="ru-RU"/>
        </w:rPr>
        <w:t>их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расплыв</w:t>
      </w:r>
      <w:proofErr w:type="spellEnd"/>
      <w:r>
        <w:rPr>
          <w:lang w:val="ru-RU"/>
        </w:rPr>
        <w:t xml:space="preserve">, испытания проводились в соответствии с EN 12350-5 (1999). Содержание воздуха и плотность свежеприготовленной бетонной смеси определялись по EN 12350-7 (1999) и EN 12350-6 (1999). </w:t>
      </w:r>
    </w:p>
    <w:p w14:paraId="3061B7B4" w14:textId="77777777" w:rsidR="00563088" w:rsidRDefault="00563088" w:rsidP="00CD75EA">
      <w:pPr>
        <w:jc w:val="both"/>
        <w:rPr>
          <w:lang w:val="ru-RU"/>
        </w:rPr>
      </w:pPr>
    </w:p>
    <w:p w14:paraId="2FD13428" w14:textId="77777777" w:rsidR="00563088" w:rsidRPr="000C3AAA" w:rsidRDefault="00563088" w:rsidP="00CD75EA">
      <w:pPr>
        <w:jc w:val="both"/>
        <w:rPr>
          <w:b/>
          <w:lang w:val="ru-RU"/>
        </w:rPr>
      </w:pPr>
      <w:r w:rsidRPr="000C3AAA">
        <w:rPr>
          <w:b/>
          <w:lang w:val="ru-RU"/>
        </w:rPr>
        <w:t>Таблица 2. Типы волокон и их характеристики.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36"/>
        <w:gridCol w:w="1698"/>
        <w:gridCol w:w="1583"/>
        <w:gridCol w:w="1446"/>
        <w:gridCol w:w="1379"/>
        <w:gridCol w:w="1229"/>
      </w:tblGrid>
      <w:tr w:rsidR="00D70995" w14:paraId="6470BC01" w14:textId="77777777" w:rsidTr="000C3AAA">
        <w:tc>
          <w:tcPr>
            <w:tcW w:w="2067" w:type="dxa"/>
            <w:vAlign w:val="center"/>
          </w:tcPr>
          <w:p w14:paraId="07CAAC1D" w14:textId="77777777" w:rsidR="00563088" w:rsidRPr="000C3AAA" w:rsidRDefault="00563088" w:rsidP="000C3AAA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Тип волокон</w:t>
            </w:r>
          </w:p>
        </w:tc>
        <w:tc>
          <w:tcPr>
            <w:tcW w:w="1594" w:type="dxa"/>
            <w:vAlign w:val="center"/>
          </w:tcPr>
          <w:p w14:paraId="05399640" w14:textId="77777777" w:rsidR="00563088" w:rsidRPr="000C3AAA" w:rsidRDefault="00D70995" w:rsidP="000C3AAA">
            <w:pPr>
              <w:jc w:val="center"/>
              <w:rPr>
                <w:i/>
                <w:lang w:val="ru-RU"/>
              </w:rPr>
            </w:pPr>
            <w:proofErr w:type="spellStart"/>
            <w:r w:rsidRPr="000C3AAA">
              <w:rPr>
                <w:i/>
              </w:rPr>
              <w:t>Наименование</w:t>
            </w:r>
            <w:proofErr w:type="spellEnd"/>
          </w:p>
        </w:tc>
        <w:tc>
          <w:tcPr>
            <w:tcW w:w="1534" w:type="dxa"/>
            <w:vAlign w:val="center"/>
          </w:tcPr>
          <w:p w14:paraId="0D45D431" w14:textId="77777777" w:rsidR="00563088" w:rsidRPr="000C3AAA" w:rsidRDefault="00D70995" w:rsidP="000C3AAA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Прочность на растяжение, МПа</w:t>
            </w:r>
          </w:p>
        </w:tc>
        <w:tc>
          <w:tcPr>
            <w:tcW w:w="1502" w:type="dxa"/>
            <w:vAlign w:val="center"/>
          </w:tcPr>
          <w:p w14:paraId="4AEA2574" w14:textId="77777777" w:rsidR="00563088" w:rsidRPr="000C3AAA" w:rsidRDefault="00D70995" w:rsidP="000C3AAA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Модуль упругости, ГПа</w:t>
            </w:r>
          </w:p>
        </w:tc>
        <w:tc>
          <w:tcPr>
            <w:tcW w:w="1464" w:type="dxa"/>
            <w:vAlign w:val="center"/>
          </w:tcPr>
          <w:p w14:paraId="13ABC230" w14:textId="77777777" w:rsidR="00563088" w:rsidRPr="000C3AAA" w:rsidRDefault="00D70995" w:rsidP="000C3AAA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Диаметр, мм</w:t>
            </w:r>
          </w:p>
        </w:tc>
        <w:tc>
          <w:tcPr>
            <w:tcW w:w="1410" w:type="dxa"/>
            <w:vAlign w:val="center"/>
          </w:tcPr>
          <w:p w14:paraId="3F456642" w14:textId="77777777" w:rsidR="00563088" w:rsidRPr="000C3AAA" w:rsidRDefault="00D70995" w:rsidP="000C3AAA">
            <w:pPr>
              <w:jc w:val="center"/>
              <w:rPr>
                <w:i/>
                <w:lang w:val="ru-RU"/>
              </w:rPr>
            </w:pPr>
            <w:r w:rsidRPr="000C3AAA">
              <w:rPr>
                <w:i/>
                <w:lang w:val="ru-RU"/>
              </w:rPr>
              <w:t>Длина, мм</w:t>
            </w:r>
          </w:p>
        </w:tc>
      </w:tr>
      <w:tr w:rsidR="00D70995" w14:paraId="69AADDC6" w14:textId="77777777" w:rsidTr="000C3AAA">
        <w:tc>
          <w:tcPr>
            <w:tcW w:w="2067" w:type="dxa"/>
            <w:vAlign w:val="center"/>
          </w:tcPr>
          <w:p w14:paraId="53E95DE2" w14:textId="77777777" w:rsidR="00563088" w:rsidRDefault="00563088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Двухкомпонентные</w:t>
            </w:r>
          </w:p>
        </w:tc>
        <w:tc>
          <w:tcPr>
            <w:tcW w:w="1594" w:type="dxa"/>
            <w:vAlign w:val="center"/>
          </w:tcPr>
          <w:p w14:paraId="3AC39A0B" w14:textId="77777777" w:rsidR="00563088" w:rsidRPr="00563088" w:rsidRDefault="00563088" w:rsidP="000C3AAA">
            <w:pPr>
              <w:jc w:val="center"/>
            </w:pPr>
            <w:proofErr w:type="spellStart"/>
            <w:r>
              <w:t>Concrix</w:t>
            </w:r>
            <w:proofErr w:type="spellEnd"/>
            <w:r>
              <w:t xml:space="preserve"> ES</w:t>
            </w:r>
          </w:p>
        </w:tc>
        <w:tc>
          <w:tcPr>
            <w:tcW w:w="1534" w:type="dxa"/>
            <w:vAlign w:val="center"/>
          </w:tcPr>
          <w:p w14:paraId="7CF963E5" w14:textId="77777777" w:rsidR="00563088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625</w:t>
            </w:r>
          </w:p>
        </w:tc>
        <w:tc>
          <w:tcPr>
            <w:tcW w:w="1502" w:type="dxa"/>
            <w:vAlign w:val="center"/>
          </w:tcPr>
          <w:p w14:paraId="067A4879" w14:textId="77777777" w:rsidR="00563088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10,4</w:t>
            </w:r>
          </w:p>
        </w:tc>
        <w:tc>
          <w:tcPr>
            <w:tcW w:w="1464" w:type="dxa"/>
            <w:vAlign w:val="center"/>
          </w:tcPr>
          <w:p w14:paraId="1C3AFC3D" w14:textId="77777777" w:rsidR="00563088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410" w:type="dxa"/>
            <w:vAlign w:val="center"/>
          </w:tcPr>
          <w:p w14:paraId="1DEB5F11" w14:textId="77777777" w:rsidR="00563088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  <w:tr w:rsidR="00D70995" w14:paraId="6DAE3444" w14:textId="77777777" w:rsidTr="000C3AAA">
        <w:tc>
          <w:tcPr>
            <w:tcW w:w="2067" w:type="dxa"/>
            <w:vAlign w:val="center"/>
          </w:tcPr>
          <w:p w14:paraId="5B0AE386" w14:textId="77777777" w:rsidR="00563088" w:rsidRDefault="00563088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Стальные</w:t>
            </w:r>
          </w:p>
        </w:tc>
        <w:tc>
          <w:tcPr>
            <w:tcW w:w="1594" w:type="dxa"/>
            <w:vAlign w:val="center"/>
          </w:tcPr>
          <w:p w14:paraId="4BC7696A" w14:textId="77777777" w:rsidR="00563088" w:rsidRPr="00563088" w:rsidRDefault="00563088" w:rsidP="000C3AAA">
            <w:pPr>
              <w:jc w:val="center"/>
            </w:pPr>
            <w:proofErr w:type="spellStart"/>
            <w:r>
              <w:t>Dramix</w:t>
            </w:r>
            <w:proofErr w:type="spellEnd"/>
            <w:r>
              <w:t xml:space="preserve"> 80/50</w:t>
            </w:r>
          </w:p>
        </w:tc>
        <w:tc>
          <w:tcPr>
            <w:tcW w:w="1534" w:type="dxa"/>
            <w:vAlign w:val="center"/>
          </w:tcPr>
          <w:p w14:paraId="3C23EA44" w14:textId="77777777" w:rsidR="00563088" w:rsidRPr="001456A7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&gt; 1000</w:t>
            </w:r>
          </w:p>
        </w:tc>
        <w:tc>
          <w:tcPr>
            <w:tcW w:w="1502" w:type="dxa"/>
            <w:vAlign w:val="center"/>
          </w:tcPr>
          <w:p w14:paraId="48DEF59D" w14:textId="77777777" w:rsidR="00563088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210</w:t>
            </w:r>
          </w:p>
        </w:tc>
        <w:tc>
          <w:tcPr>
            <w:tcW w:w="1464" w:type="dxa"/>
            <w:vAlign w:val="center"/>
          </w:tcPr>
          <w:p w14:paraId="2C8169BE" w14:textId="77777777" w:rsidR="00563088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0,6</w:t>
            </w:r>
          </w:p>
        </w:tc>
        <w:tc>
          <w:tcPr>
            <w:tcW w:w="1410" w:type="dxa"/>
            <w:vAlign w:val="center"/>
          </w:tcPr>
          <w:p w14:paraId="7BC27277" w14:textId="77777777" w:rsidR="00563088" w:rsidRDefault="001456A7" w:rsidP="000C3AA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</w:tr>
    </w:tbl>
    <w:p w14:paraId="4F180A6A" w14:textId="77777777" w:rsidR="00563088" w:rsidRDefault="00563088" w:rsidP="00CD75EA">
      <w:pPr>
        <w:jc w:val="both"/>
        <w:rPr>
          <w:lang w:val="ru-RU"/>
        </w:rPr>
      </w:pPr>
    </w:p>
    <w:p w14:paraId="68546C22" w14:textId="77777777" w:rsidR="00F34C73" w:rsidRPr="000C3AAA" w:rsidRDefault="00F34C73" w:rsidP="00CD75EA">
      <w:pPr>
        <w:jc w:val="both"/>
        <w:rPr>
          <w:b/>
          <w:lang w:val="ru-RU"/>
        </w:rPr>
      </w:pPr>
      <w:r w:rsidRPr="000C3AAA">
        <w:rPr>
          <w:b/>
          <w:lang w:val="ru-RU"/>
        </w:rPr>
        <w:t>Таблица 3. Изучаемые бетонные смеси, их свойства и план испытаний.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94"/>
        <w:gridCol w:w="909"/>
        <w:gridCol w:w="1213"/>
        <w:gridCol w:w="1416"/>
        <w:gridCol w:w="1059"/>
        <w:gridCol w:w="1416"/>
        <w:gridCol w:w="1364"/>
        <w:gridCol w:w="1200"/>
      </w:tblGrid>
      <w:tr w:rsidR="00F34C73" w:rsidRPr="008602F2" w14:paraId="5FE9F397" w14:textId="77777777" w:rsidTr="00EA204F">
        <w:tc>
          <w:tcPr>
            <w:tcW w:w="1028" w:type="dxa"/>
            <w:vAlign w:val="center"/>
          </w:tcPr>
          <w:p w14:paraId="09C53636" w14:textId="77777777" w:rsidR="00F34C73" w:rsidRPr="00C50AA7" w:rsidRDefault="00F34C73" w:rsidP="00EA204F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903" w:type="dxa"/>
            <w:vAlign w:val="center"/>
          </w:tcPr>
          <w:p w14:paraId="6DBD71A2" w14:textId="77777777" w:rsidR="00F34C73" w:rsidRPr="00C50AA7" w:rsidRDefault="00F34C73" w:rsidP="00EA204F">
            <w:pPr>
              <w:jc w:val="center"/>
              <w:rPr>
                <w:i/>
                <w:lang w:val="ru-RU"/>
              </w:rPr>
            </w:pPr>
            <w:r w:rsidRPr="00C50AA7">
              <w:rPr>
                <w:i/>
                <w:lang w:val="ru-RU"/>
              </w:rPr>
              <w:t>Тип бетона</w:t>
            </w:r>
          </w:p>
        </w:tc>
        <w:tc>
          <w:tcPr>
            <w:tcW w:w="1219" w:type="dxa"/>
            <w:vAlign w:val="center"/>
          </w:tcPr>
          <w:p w14:paraId="17BD40A6" w14:textId="77777777" w:rsidR="00F34C73" w:rsidRPr="00C50AA7" w:rsidRDefault="00F34C73" w:rsidP="00EA204F">
            <w:pPr>
              <w:jc w:val="center"/>
              <w:rPr>
                <w:i/>
                <w:lang w:val="ru-RU"/>
              </w:rPr>
            </w:pPr>
            <w:r w:rsidRPr="00C50AA7">
              <w:rPr>
                <w:i/>
                <w:lang w:val="ru-RU"/>
              </w:rPr>
              <w:t>Тип волокон</w:t>
            </w:r>
          </w:p>
        </w:tc>
        <w:tc>
          <w:tcPr>
            <w:tcW w:w="1376" w:type="dxa"/>
            <w:vAlign w:val="center"/>
          </w:tcPr>
          <w:p w14:paraId="5265F041" w14:textId="77777777" w:rsidR="00F34C73" w:rsidRPr="00C50AA7" w:rsidRDefault="00F34C73" w:rsidP="00EA204F">
            <w:pPr>
              <w:jc w:val="center"/>
              <w:rPr>
                <w:i/>
                <w:lang w:val="ru-RU"/>
              </w:rPr>
            </w:pPr>
            <w:r w:rsidRPr="00C50AA7">
              <w:rPr>
                <w:i/>
                <w:lang w:val="ru-RU"/>
              </w:rPr>
              <w:t>Содержание волокон, кг/м</w:t>
            </w:r>
            <w:r w:rsidRPr="00EA204F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088" w:type="dxa"/>
            <w:vAlign w:val="center"/>
          </w:tcPr>
          <w:p w14:paraId="2BBEC030" w14:textId="77777777" w:rsidR="00F34C73" w:rsidRPr="00C50AA7" w:rsidRDefault="00F34C73" w:rsidP="00EA204F">
            <w:pPr>
              <w:jc w:val="center"/>
              <w:rPr>
                <w:i/>
                <w:lang w:val="ru-RU"/>
              </w:rPr>
            </w:pPr>
            <w:proofErr w:type="spellStart"/>
            <w:r w:rsidRPr="00C50AA7">
              <w:rPr>
                <w:i/>
                <w:lang w:val="ru-RU"/>
              </w:rPr>
              <w:t>Расплыв</w:t>
            </w:r>
            <w:proofErr w:type="spellEnd"/>
            <w:r w:rsidRPr="00C50AA7">
              <w:rPr>
                <w:i/>
                <w:lang w:val="ru-RU"/>
              </w:rPr>
              <w:t>, кг/м</w:t>
            </w:r>
            <w:r w:rsidRPr="00EA204F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376" w:type="dxa"/>
            <w:vAlign w:val="center"/>
          </w:tcPr>
          <w:p w14:paraId="4FDFAB5B" w14:textId="77777777" w:rsidR="00F34C73" w:rsidRPr="00C50AA7" w:rsidRDefault="00F34C73" w:rsidP="00EA204F">
            <w:pPr>
              <w:jc w:val="center"/>
              <w:rPr>
                <w:i/>
                <w:lang w:val="ru-RU"/>
              </w:rPr>
            </w:pPr>
            <w:r w:rsidRPr="00C50AA7">
              <w:rPr>
                <w:i/>
                <w:lang w:val="ru-RU"/>
              </w:rPr>
              <w:t>Содержание воздуха, %</w:t>
            </w:r>
          </w:p>
        </w:tc>
        <w:tc>
          <w:tcPr>
            <w:tcW w:w="1268" w:type="dxa"/>
            <w:vAlign w:val="center"/>
          </w:tcPr>
          <w:p w14:paraId="52BDAB8F" w14:textId="77777777" w:rsidR="00F34C73" w:rsidRPr="00C50AA7" w:rsidRDefault="00F34C73" w:rsidP="00EA204F">
            <w:pPr>
              <w:jc w:val="center"/>
              <w:rPr>
                <w:i/>
                <w:lang w:val="ru-RU"/>
              </w:rPr>
            </w:pPr>
            <w:r w:rsidRPr="00C50AA7">
              <w:rPr>
                <w:i/>
                <w:lang w:val="ru-RU"/>
              </w:rPr>
              <w:t>Плотность, кг/м</w:t>
            </w:r>
            <w:r w:rsidRPr="00EA204F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313" w:type="dxa"/>
            <w:vAlign w:val="center"/>
          </w:tcPr>
          <w:p w14:paraId="516B5D32" w14:textId="77777777" w:rsidR="00F34C73" w:rsidRPr="00EA204F" w:rsidRDefault="00F34C73" w:rsidP="00EA204F">
            <w:pPr>
              <w:jc w:val="center"/>
              <w:rPr>
                <w:i/>
                <w:sz w:val="18"/>
                <w:szCs w:val="18"/>
                <w:lang w:val="ru-RU"/>
              </w:rPr>
            </w:pPr>
            <w:r w:rsidRPr="00EA204F">
              <w:rPr>
                <w:i/>
                <w:sz w:val="18"/>
                <w:szCs w:val="18"/>
                <w:lang w:val="ru-RU"/>
              </w:rPr>
              <w:t>Испытания</w:t>
            </w:r>
          </w:p>
          <w:p w14:paraId="1EE3359C" w14:textId="77777777" w:rsidR="00F34C73" w:rsidRPr="00EA204F" w:rsidRDefault="00EA204F" w:rsidP="00EA204F">
            <w:pPr>
              <w:jc w:val="center"/>
              <w:rPr>
                <w:sz w:val="18"/>
                <w:szCs w:val="18"/>
                <w:lang w:val="ru-RU"/>
              </w:rPr>
            </w:pPr>
            <w:r w:rsidRPr="00EA204F">
              <w:rPr>
                <w:sz w:val="18"/>
                <w:szCs w:val="18"/>
                <w:lang w:val="ru-RU"/>
              </w:rPr>
              <w:t>П=</w:t>
            </w:r>
            <w:r>
              <w:rPr>
                <w:sz w:val="18"/>
                <w:szCs w:val="18"/>
                <w:lang w:val="ru-RU"/>
              </w:rPr>
              <w:t>п</w:t>
            </w:r>
            <w:r w:rsidR="00F34C73" w:rsidRPr="00EA204F">
              <w:rPr>
                <w:sz w:val="18"/>
                <w:szCs w:val="18"/>
                <w:lang w:val="ru-RU"/>
              </w:rPr>
              <w:t>олзучесть</w:t>
            </w:r>
          </w:p>
          <w:p w14:paraId="0D8C7179" w14:textId="77777777" w:rsidR="00F34C73" w:rsidRPr="00C50AA7" w:rsidRDefault="00EA204F" w:rsidP="00EA204F">
            <w:pPr>
              <w:jc w:val="center"/>
              <w:rPr>
                <w:i/>
                <w:lang w:val="ru-RU"/>
              </w:rPr>
            </w:pPr>
            <w:r w:rsidRPr="00EA204F">
              <w:rPr>
                <w:sz w:val="18"/>
                <w:szCs w:val="18"/>
                <w:lang w:val="ru-RU"/>
              </w:rPr>
              <w:t>ХС=</w:t>
            </w:r>
            <w:r w:rsidR="00F34C73" w:rsidRPr="00EA204F">
              <w:rPr>
                <w:sz w:val="18"/>
                <w:szCs w:val="18"/>
                <w:lang w:val="ru-RU"/>
              </w:rPr>
              <w:t>хим</w:t>
            </w:r>
            <w:r w:rsidRPr="00EA204F">
              <w:rPr>
                <w:sz w:val="18"/>
                <w:szCs w:val="18"/>
                <w:lang w:val="ru-RU"/>
              </w:rPr>
              <w:t>.</w:t>
            </w:r>
            <w:r w:rsidR="00F34C73" w:rsidRPr="00EA204F">
              <w:rPr>
                <w:sz w:val="18"/>
                <w:szCs w:val="18"/>
                <w:lang w:val="ru-RU"/>
              </w:rPr>
              <w:t xml:space="preserve"> стойкость</w:t>
            </w:r>
          </w:p>
        </w:tc>
      </w:tr>
      <w:tr w:rsidR="00F34C73" w14:paraId="3A66B5BF" w14:textId="77777777" w:rsidTr="00EA204F">
        <w:tc>
          <w:tcPr>
            <w:tcW w:w="1028" w:type="dxa"/>
            <w:vAlign w:val="center"/>
          </w:tcPr>
          <w:p w14:paraId="2D32D062" w14:textId="77777777" w:rsidR="00F34C73" w:rsidRDefault="00943361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Образец 1</w:t>
            </w:r>
          </w:p>
        </w:tc>
        <w:tc>
          <w:tcPr>
            <w:tcW w:w="903" w:type="dxa"/>
            <w:vAlign w:val="center"/>
          </w:tcPr>
          <w:p w14:paraId="117101FE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Бетон 1</w:t>
            </w:r>
          </w:p>
        </w:tc>
        <w:tc>
          <w:tcPr>
            <w:tcW w:w="1219" w:type="dxa"/>
            <w:vAlign w:val="center"/>
          </w:tcPr>
          <w:p w14:paraId="37661E34" w14:textId="77777777" w:rsidR="00F34C73" w:rsidRDefault="00F34C73" w:rsidP="00EA204F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Двухкомп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376" w:type="dxa"/>
            <w:vAlign w:val="center"/>
          </w:tcPr>
          <w:p w14:paraId="63A17BD1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9,1</w:t>
            </w:r>
          </w:p>
        </w:tc>
        <w:tc>
          <w:tcPr>
            <w:tcW w:w="1088" w:type="dxa"/>
            <w:vAlign w:val="center"/>
          </w:tcPr>
          <w:p w14:paraId="4517F357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1376" w:type="dxa"/>
            <w:vAlign w:val="center"/>
          </w:tcPr>
          <w:p w14:paraId="42DF3875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3,8</w:t>
            </w:r>
          </w:p>
        </w:tc>
        <w:tc>
          <w:tcPr>
            <w:tcW w:w="1268" w:type="dxa"/>
            <w:vAlign w:val="center"/>
          </w:tcPr>
          <w:p w14:paraId="0885B0E8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2,330</w:t>
            </w:r>
          </w:p>
        </w:tc>
        <w:tc>
          <w:tcPr>
            <w:tcW w:w="1313" w:type="dxa"/>
            <w:vAlign w:val="center"/>
          </w:tcPr>
          <w:p w14:paraId="0BE063F0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П/ХС</w:t>
            </w:r>
          </w:p>
        </w:tc>
      </w:tr>
      <w:tr w:rsidR="00F34C73" w14:paraId="3820442B" w14:textId="77777777" w:rsidTr="00EA204F">
        <w:tc>
          <w:tcPr>
            <w:tcW w:w="1028" w:type="dxa"/>
            <w:vAlign w:val="center"/>
          </w:tcPr>
          <w:p w14:paraId="115725C6" w14:textId="77777777" w:rsidR="00F34C73" w:rsidRDefault="00943361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Образец 2</w:t>
            </w:r>
          </w:p>
        </w:tc>
        <w:tc>
          <w:tcPr>
            <w:tcW w:w="903" w:type="dxa"/>
            <w:vAlign w:val="center"/>
          </w:tcPr>
          <w:p w14:paraId="5750D80C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Бетон 1</w:t>
            </w:r>
          </w:p>
        </w:tc>
        <w:tc>
          <w:tcPr>
            <w:tcW w:w="1219" w:type="dxa"/>
            <w:vAlign w:val="center"/>
          </w:tcPr>
          <w:p w14:paraId="537D2A43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Стальные</w:t>
            </w:r>
          </w:p>
        </w:tc>
        <w:tc>
          <w:tcPr>
            <w:tcW w:w="1376" w:type="dxa"/>
            <w:vAlign w:val="center"/>
          </w:tcPr>
          <w:p w14:paraId="03CB2762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088" w:type="dxa"/>
            <w:vAlign w:val="center"/>
          </w:tcPr>
          <w:p w14:paraId="23B28251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1376" w:type="dxa"/>
            <w:vAlign w:val="center"/>
          </w:tcPr>
          <w:p w14:paraId="123E1B3F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  <w:tc>
          <w:tcPr>
            <w:tcW w:w="1268" w:type="dxa"/>
            <w:vAlign w:val="center"/>
          </w:tcPr>
          <w:p w14:paraId="73A7EDBD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2,365</w:t>
            </w:r>
          </w:p>
        </w:tc>
        <w:tc>
          <w:tcPr>
            <w:tcW w:w="1313" w:type="dxa"/>
            <w:vAlign w:val="center"/>
          </w:tcPr>
          <w:p w14:paraId="0C587229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ХС</w:t>
            </w:r>
          </w:p>
        </w:tc>
      </w:tr>
      <w:tr w:rsidR="00F34C73" w14:paraId="68CFF0E0" w14:textId="77777777" w:rsidTr="00EA204F">
        <w:tc>
          <w:tcPr>
            <w:tcW w:w="1028" w:type="dxa"/>
            <w:vAlign w:val="center"/>
          </w:tcPr>
          <w:p w14:paraId="48E40514" w14:textId="77777777" w:rsidR="00F34C73" w:rsidRDefault="00943361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Образец 3</w:t>
            </w:r>
          </w:p>
        </w:tc>
        <w:tc>
          <w:tcPr>
            <w:tcW w:w="903" w:type="dxa"/>
            <w:vAlign w:val="center"/>
          </w:tcPr>
          <w:p w14:paraId="6EA3B9D6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Бетон 1</w:t>
            </w:r>
          </w:p>
        </w:tc>
        <w:tc>
          <w:tcPr>
            <w:tcW w:w="1219" w:type="dxa"/>
            <w:vAlign w:val="center"/>
          </w:tcPr>
          <w:p w14:paraId="1A1D4453" w14:textId="77777777" w:rsidR="00F34C73" w:rsidRDefault="00F34C73" w:rsidP="00EA204F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Двухкомп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376" w:type="dxa"/>
            <w:vAlign w:val="center"/>
          </w:tcPr>
          <w:p w14:paraId="6FD2E81C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4,55</w:t>
            </w:r>
          </w:p>
        </w:tc>
        <w:tc>
          <w:tcPr>
            <w:tcW w:w="1088" w:type="dxa"/>
            <w:vAlign w:val="center"/>
          </w:tcPr>
          <w:p w14:paraId="091F70B6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376" w:type="dxa"/>
            <w:vAlign w:val="center"/>
          </w:tcPr>
          <w:p w14:paraId="1633B762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3,7</w:t>
            </w:r>
          </w:p>
        </w:tc>
        <w:tc>
          <w:tcPr>
            <w:tcW w:w="1268" w:type="dxa"/>
            <w:vAlign w:val="center"/>
          </w:tcPr>
          <w:p w14:paraId="590EE618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2,290</w:t>
            </w:r>
          </w:p>
        </w:tc>
        <w:tc>
          <w:tcPr>
            <w:tcW w:w="1313" w:type="dxa"/>
            <w:vAlign w:val="center"/>
          </w:tcPr>
          <w:p w14:paraId="2B9E091A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</w:t>
            </w:r>
          </w:p>
        </w:tc>
      </w:tr>
      <w:tr w:rsidR="00F34C73" w14:paraId="3DBEE531" w14:textId="77777777" w:rsidTr="00EA204F">
        <w:tc>
          <w:tcPr>
            <w:tcW w:w="1028" w:type="dxa"/>
            <w:vAlign w:val="center"/>
          </w:tcPr>
          <w:p w14:paraId="0C58B7B1" w14:textId="77777777" w:rsidR="00F34C73" w:rsidRDefault="00943361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Образец 4</w:t>
            </w:r>
          </w:p>
        </w:tc>
        <w:tc>
          <w:tcPr>
            <w:tcW w:w="903" w:type="dxa"/>
            <w:vAlign w:val="center"/>
          </w:tcPr>
          <w:p w14:paraId="428BAD82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Бетон 2</w:t>
            </w:r>
          </w:p>
        </w:tc>
        <w:tc>
          <w:tcPr>
            <w:tcW w:w="1219" w:type="dxa"/>
            <w:vAlign w:val="center"/>
          </w:tcPr>
          <w:p w14:paraId="038C3483" w14:textId="77777777" w:rsidR="00F34C73" w:rsidRDefault="00F34C73" w:rsidP="00EA204F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Двухкомп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376" w:type="dxa"/>
            <w:vAlign w:val="center"/>
          </w:tcPr>
          <w:p w14:paraId="34C748BA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4,55</w:t>
            </w:r>
          </w:p>
        </w:tc>
        <w:tc>
          <w:tcPr>
            <w:tcW w:w="1088" w:type="dxa"/>
            <w:vAlign w:val="center"/>
          </w:tcPr>
          <w:p w14:paraId="5C3DD7D1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1376" w:type="dxa"/>
            <w:vAlign w:val="center"/>
          </w:tcPr>
          <w:p w14:paraId="4B8D5B5F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1,5</w:t>
            </w:r>
          </w:p>
        </w:tc>
        <w:tc>
          <w:tcPr>
            <w:tcW w:w="1268" w:type="dxa"/>
            <w:vAlign w:val="center"/>
          </w:tcPr>
          <w:p w14:paraId="08F71B50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2,414</w:t>
            </w:r>
          </w:p>
        </w:tc>
        <w:tc>
          <w:tcPr>
            <w:tcW w:w="1313" w:type="dxa"/>
            <w:vAlign w:val="center"/>
          </w:tcPr>
          <w:p w14:paraId="0ADF90B3" w14:textId="77777777" w:rsidR="00F34C73" w:rsidRDefault="00F34C73" w:rsidP="00EA204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</w:t>
            </w:r>
          </w:p>
        </w:tc>
      </w:tr>
    </w:tbl>
    <w:p w14:paraId="5F6B4B30" w14:textId="77777777" w:rsidR="00F34C73" w:rsidRDefault="00F34C73" w:rsidP="00CD75EA">
      <w:pPr>
        <w:jc w:val="both"/>
        <w:rPr>
          <w:lang w:val="ru-RU"/>
        </w:rPr>
      </w:pPr>
    </w:p>
    <w:p w14:paraId="323047BB" w14:textId="77777777" w:rsidR="000E2108" w:rsidRPr="00EA204F" w:rsidRDefault="000E2108" w:rsidP="00CD75EA">
      <w:pPr>
        <w:jc w:val="both"/>
        <w:rPr>
          <w:b/>
          <w:lang w:val="ru-RU"/>
        </w:rPr>
      </w:pPr>
      <w:r w:rsidRPr="00EA204F">
        <w:rPr>
          <w:b/>
          <w:lang w:val="ru-RU"/>
        </w:rPr>
        <w:t>2.2. Механические испытания</w:t>
      </w:r>
    </w:p>
    <w:p w14:paraId="013C9BDE" w14:textId="77777777" w:rsidR="000E2108" w:rsidRDefault="000E2108" w:rsidP="00CD75EA">
      <w:pPr>
        <w:jc w:val="both"/>
        <w:rPr>
          <w:lang w:val="ru-RU"/>
        </w:rPr>
      </w:pPr>
    </w:p>
    <w:p w14:paraId="0D343957" w14:textId="77777777" w:rsidR="000E2108" w:rsidRDefault="00EC4F08" w:rsidP="00CD75EA">
      <w:pPr>
        <w:jc w:val="both"/>
        <w:rPr>
          <w:lang w:val="ru-RU"/>
        </w:rPr>
      </w:pPr>
      <w:r>
        <w:rPr>
          <w:lang w:val="ru-RU"/>
        </w:rPr>
        <w:t>Ис</w:t>
      </w:r>
      <w:r w:rsidR="009A50EF">
        <w:rPr>
          <w:lang w:val="ru-RU"/>
        </w:rPr>
        <w:t>следование</w:t>
      </w:r>
      <w:r>
        <w:rPr>
          <w:lang w:val="ru-RU"/>
        </w:rPr>
        <w:t xml:space="preserve"> квадратных плит проводилось согласно SIA 162/6 (1999) "Испытания </w:t>
      </w:r>
      <w:proofErr w:type="spellStart"/>
      <w:r>
        <w:rPr>
          <w:lang w:val="ru-RU"/>
        </w:rPr>
        <w:t>сталефибробетона</w:t>
      </w:r>
      <w:proofErr w:type="spellEnd"/>
      <w:r>
        <w:rPr>
          <w:lang w:val="ru-RU"/>
        </w:rPr>
        <w:t xml:space="preserve">" (рисунок 1). Данное практико-ориентированное испытание является особенно подходящим для описания эксплуатационных свойств фибробетона, применяемого в облицовке тоннелей, а также для промышленных полов, находящихся под действием локального давления. Нагрузка в этом испытании прилагается к центру квадратной </w:t>
      </w:r>
      <w:r w:rsidR="001E1AF9">
        <w:rPr>
          <w:lang w:val="ru-RU"/>
        </w:rPr>
        <w:t>плиты</w:t>
      </w:r>
      <w:r>
        <w:rPr>
          <w:lang w:val="ru-RU"/>
        </w:rPr>
        <w:t xml:space="preserve">. Измерение деформации </w:t>
      </w:r>
      <w:r w:rsidR="001E1AF9">
        <w:rPr>
          <w:lang w:val="ru-RU"/>
        </w:rPr>
        <w:t>плиты</w:t>
      </w:r>
      <w:r>
        <w:rPr>
          <w:lang w:val="ru-RU"/>
        </w:rPr>
        <w:t xml:space="preserve"> производилось непрерывно. </w:t>
      </w:r>
      <w:r w:rsidR="001E1AF9">
        <w:rPr>
          <w:lang w:val="ru-RU"/>
        </w:rPr>
        <w:t>Плита</w:t>
      </w:r>
      <w:r>
        <w:rPr>
          <w:lang w:val="ru-RU"/>
        </w:rPr>
        <w:t xml:space="preserve"> имела размер 600×600×100 мм</w:t>
      </w:r>
      <w:r w:rsidRPr="00EA204F">
        <w:rPr>
          <w:vertAlign w:val="superscript"/>
          <w:lang w:val="ru-RU"/>
        </w:rPr>
        <w:t>3</w:t>
      </w:r>
      <w:r>
        <w:rPr>
          <w:lang w:val="ru-RU"/>
        </w:rPr>
        <w:t xml:space="preserve">. </w:t>
      </w:r>
      <w:r w:rsidR="00F1134D">
        <w:rPr>
          <w:lang w:val="ru-RU"/>
        </w:rPr>
        <w:t xml:space="preserve">Длина кромки квадратной опоры составляла 500 мм, скорость </w:t>
      </w:r>
      <w:proofErr w:type="spellStart"/>
      <w:r w:rsidR="00F1134D">
        <w:rPr>
          <w:lang w:val="ru-RU"/>
        </w:rPr>
        <w:t>нагружения</w:t>
      </w:r>
      <w:proofErr w:type="spellEnd"/>
      <w:r w:rsidR="00F1134D">
        <w:rPr>
          <w:lang w:val="ru-RU"/>
        </w:rPr>
        <w:t xml:space="preserve"> - </w:t>
      </w:r>
      <w:r w:rsidR="009A50EF">
        <w:rPr>
          <w:lang w:val="ru-RU"/>
        </w:rPr>
        <w:t>1,0 мм/мин. Для снижения трения</w:t>
      </w:r>
      <w:r w:rsidR="00F1134D">
        <w:rPr>
          <w:lang w:val="ru-RU"/>
        </w:rPr>
        <w:t xml:space="preserve"> плиты шлифовались </w:t>
      </w:r>
      <w:r w:rsidR="009A50EF">
        <w:rPr>
          <w:lang w:val="ru-RU"/>
        </w:rPr>
        <w:t xml:space="preserve">до </w:t>
      </w:r>
      <w:r w:rsidR="00F1134D">
        <w:rPr>
          <w:lang w:val="ru-RU"/>
        </w:rPr>
        <w:t>достижения поверхност</w:t>
      </w:r>
      <w:r w:rsidR="009A50EF">
        <w:rPr>
          <w:lang w:val="ru-RU"/>
        </w:rPr>
        <w:t>ью</w:t>
      </w:r>
      <w:r w:rsidR="00F1134D">
        <w:rPr>
          <w:lang w:val="ru-RU"/>
        </w:rPr>
        <w:t xml:space="preserve"> шероховатост</w:t>
      </w:r>
      <w:r w:rsidR="009A50EF">
        <w:rPr>
          <w:lang w:val="ru-RU"/>
        </w:rPr>
        <w:t>и</w:t>
      </w:r>
      <w:r w:rsidR="00F1134D">
        <w:rPr>
          <w:lang w:val="ru-RU"/>
        </w:rPr>
        <w:t xml:space="preserve"> 1/100 мм. Данный метод испытания аналогичен методу EN 14488-5 (2006) и </w:t>
      </w:r>
      <w:r w:rsidR="00F1134D" w:rsidRPr="00F1134D">
        <w:rPr>
          <w:lang w:val="ru-RU"/>
        </w:rPr>
        <w:t>Европейски</w:t>
      </w:r>
      <w:r w:rsidR="00F1134D">
        <w:rPr>
          <w:lang w:val="ru-RU"/>
        </w:rPr>
        <w:t>м</w:t>
      </w:r>
      <w:r w:rsidR="00F1134D" w:rsidRPr="00F1134D">
        <w:rPr>
          <w:lang w:val="ru-RU"/>
        </w:rPr>
        <w:t xml:space="preserve"> технически</w:t>
      </w:r>
      <w:r w:rsidR="00F1134D">
        <w:rPr>
          <w:lang w:val="ru-RU"/>
        </w:rPr>
        <w:t>м</w:t>
      </w:r>
      <w:r w:rsidR="00F1134D" w:rsidRPr="00F1134D">
        <w:rPr>
          <w:lang w:val="ru-RU"/>
        </w:rPr>
        <w:t xml:space="preserve"> условия</w:t>
      </w:r>
      <w:r w:rsidR="00F1134D">
        <w:rPr>
          <w:lang w:val="ru-RU"/>
        </w:rPr>
        <w:t>м</w:t>
      </w:r>
      <w:r w:rsidR="00F1134D" w:rsidRPr="00F1134D">
        <w:rPr>
          <w:lang w:val="ru-RU"/>
        </w:rPr>
        <w:t xml:space="preserve"> на торкрет-бетон</w:t>
      </w:r>
      <w:r w:rsidR="00F1134D">
        <w:rPr>
          <w:lang w:val="ru-RU"/>
        </w:rPr>
        <w:t xml:space="preserve"> </w:t>
      </w:r>
      <w:r w:rsidR="00B2216A">
        <w:rPr>
          <w:lang w:val="ru-RU"/>
        </w:rPr>
        <w:t xml:space="preserve">(EFNARC, 2000) в части размеров опор параметров прилагаемой нагрузки. </w:t>
      </w:r>
    </w:p>
    <w:p w14:paraId="27888019" w14:textId="77777777" w:rsidR="00B2216A" w:rsidRDefault="00B2216A" w:rsidP="00CD75EA">
      <w:pPr>
        <w:jc w:val="both"/>
        <w:rPr>
          <w:lang w:val="ru-RU"/>
        </w:rPr>
      </w:pPr>
    </w:p>
    <w:p w14:paraId="3AA6F49E" w14:textId="77777777" w:rsidR="00B2216A" w:rsidRDefault="009A50EF" w:rsidP="00CD75EA">
      <w:pPr>
        <w:jc w:val="both"/>
        <w:rPr>
          <w:lang w:val="ru-RU"/>
        </w:rPr>
      </w:pPr>
      <w:r>
        <w:rPr>
          <w:lang w:val="ru-RU"/>
        </w:rPr>
        <w:t>Р</w:t>
      </w:r>
      <w:r w:rsidR="00864284">
        <w:rPr>
          <w:lang w:val="ru-RU"/>
        </w:rPr>
        <w:t xml:space="preserve">асчетная </w:t>
      </w:r>
      <w:r w:rsidR="00B2216A">
        <w:rPr>
          <w:lang w:val="ru-RU"/>
        </w:rPr>
        <w:t xml:space="preserve">эффективная прочность на изгиб </w:t>
      </w:r>
      <w:proofErr w:type="spellStart"/>
      <w:r w:rsidR="00B2216A">
        <w:rPr>
          <w:lang w:val="ru-RU"/>
        </w:rPr>
        <w:t>f</w:t>
      </w:r>
      <w:r w:rsidR="00B2216A" w:rsidRPr="009A50EF">
        <w:rPr>
          <w:vertAlign w:val="subscript"/>
          <w:lang w:val="ru-RU"/>
        </w:rPr>
        <w:t>ctf</w:t>
      </w:r>
      <w:proofErr w:type="spellEnd"/>
      <w:r w:rsidR="00B2216A" w:rsidRPr="009A50EF">
        <w:rPr>
          <w:vertAlign w:val="subscript"/>
          <w:lang w:val="ru-RU"/>
        </w:rPr>
        <w:t xml:space="preserve"> </w:t>
      </w:r>
      <w:r w:rsidR="00B2216A">
        <w:rPr>
          <w:lang w:val="ru-RU"/>
        </w:rPr>
        <w:t>вычисляется по формуле:</w:t>
      </w:r>
    </w:p>
    <w:p w14:paraId="32033611" w14:textId="77777777" w:rsidR="00D60491" w:rsidRDefault="00D60491" w:rsidP="00CD75EA">
      <w:pPr>
        <w:jc w:val="both"/>
        <w:rPr>
          <w:lang w:val="ru-RU"/>
        </w:rPr>
      </w:pPr>
    </w:p>
    <w:p w14:paraId="403DF21B" w14:textId="77777777" w:rsidR="00D60491" w:rsidRPr="00D60491" w:rsidRDefault="009A29B4" w:rsidP="00CD75EA">
      <w:pPr>
        <w:jc w:val="both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</m:e>
          <m:sub>
            <m:r>
              <w:rPr>
                <w:rFonts w:ascii="Cambria Math" w:hAnsi="Cambria Math"/>
                <w:sz w:val="32"/>
                <w:szCs w:val="32"/>
                <w:lang w:val="ru-RU"/>
              </w:rPr>
              <m:t>ctf</m:t>
            </m:r>
          </m:sub>
        </m:sSub>
        <m:r>
          <w:rPr>
            <w:rFonts w:ascii="Cambria Math" w:hAnsi="Cambria Math"/>
            <w:sz w:val="32"/>
            <w:szCs w:val="3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ru-RU"/>
              </w:rPr>
              <m:t>3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0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1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Fdw</m:t>
                </m:r>
              </m:e>
            </m:nary>
          </m:num>
          <m:den>
            <m:r>
              <w:rPr>
                <w:rFonts w:ascii="Cambria Math" w:hAnsi="Cambria Math"/>
                <w:sz w:val="32"/>
                <w:szCs w:val="32"/>
                <w:lang w:val="ru-RU"/>
              </w:rPr>
              <m:t>n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f</m:t>
                </m:r>
              </m:sub>
            </m:sSub>
          </m:den>
        </m:f>
      </m:oMath>
      <w:r w:rsidR="00D60491" w:rsidRPr="00D60491">
        <w:rPr>
          <w:lang w:val="ru-RU"/>
        </w:rPr>
        <w:t xml:space="preserve">                                (1)</w:t>
      </w:r>
    </w:p>
    <w:p w14:paraId="237DDE09" w14:textId="77777777" w:rsidR="00B2216A" w:rsidRPr="00D60491" w:rsidRDefault="00B2216A" w:rsidP="00D60491">
      <w:pPr>
        <w:jc w:val="center"/>
        <w:rPr>
          <w:lang w:val="ru-RU"/>
        </w:rPr>
      </w:pPr>
    </w:p>
    <w:p w14:paraId="2EBBCC26" w14:textId="77777777" w:rsidR="00B2216A" w:rsidRPr="008602F2" w:rsidRDefault="00B2216A" w:rsidP="00CD75EA">
      <w:pPr>
        <w:jc w:val="both"/>
        <w:rPr>
          <w:lang w:val="ru-RU"/>
        </w:rPr>
      </w:pPr>
      <w:r w:rsidRPr="00D60491">
        <w:rPr>
          <w:i/>
        </w:rPr>
        <w:t>w</w:t>
      </w:r>
      <w:r w:rsidRPr="00D60491">
        <w:rPr>
          <w:vertAlign w:val="subscript"/>
          <w:lang w:val="ru-RU"/>
        </w:rPr>
        <w:t>1</w:t>
      </w:r>
      <w:r w:rsidRPr="008602F2">
        <w:rPr>
          <w:lang w:val="ru-RU"/>
        </w:rPr>
        <w:t xml:space="preserve"> = (0.07</w:t>
      </w:r>
      <w:r w:rsidRPr="00D60491">
        <w:rPr>
          <w:i/>
        </w:rPr>
        <w:t>n</w:t>
      </w:r>
      <w:r w:rsidRPr="008602F2">
        <w:rPr>
          <w:lang w:val="ru-RU"/>
        </w:rPr>
        <w:t xml:space="preserve"> - 0.10)*</w:t>
      </w:r>
      <w:r w:rsidRPr="00D60491">
        <w:rPr>
          <w:i/>
        </w:rPr>
        <w:t>l</w:t>
      </w:r>
      <w:r w:rsidRPr="00D60491">
        <w:rPr>
          <w:i/>
          <w:vertAlign w:val="subscript"/>
        </w:rPr>
        <w:t>f</w:t>
      </w:r>
      <w:r w:rsidRPr="008602F2">
        <w:rPr>
          <w:lang w:val="ru-RU"/>
        </w:rPr>
        <w:t xml:space="preserve"> </w:t>
      </w:r>
      <w:r w:rsidR="00D60491">
        <w:t xml:space="preserve">                   </w:t>
      </w:r>
      <w:r w:rsidR="00A8069D">
        <w:rPr>
          <w:lang w:val="ru-RU"/>
        </w:rPr>
        <w:t xml:space="preserve">        </w:t>
      </w:r>
      <w:r w:rsidR="00D60491">
        <w:t xml:space="preserve"> </w:t>
      </w:r>
      <w:r w:rsidRPr="008602F2">
        <w:rPr>
          <w:lang w:val="ru-RU"/>
        </w:rPr>
        <w:t>(2)</w:t>
      </w:r>
    </w:p>
    <w:p w14:paraId="75938F37" w14:textId="77777777" w:rsidR="00B2216A" w:rsidRDefault="00A8069D" w:rsidP="00CD75EA">
      <w:pPr>
        <w:jc w:val="both"/>
        <w:rPr>
          <w:lang w:val="ru-RU"/>
        </w:rPr>
      </w:pPr>
      <w:r>
        <w:rPr>
          <w:lang w:val="ru-RU"/>
        </w:rPr>
        <w:t xml:space="preserve"> </w:t>
      </w:r>
    </w:p>
    <w:p w14:paraId="38EA20C6" w14:textId="77777777" w:rsidR="00B2216A" w:rsidRDefault="002A4540" w:rsidP="00CD75EA">
      <w:pPr>
        <w:jc w:val="both"/>
        <w:rPr>
          <w:lang w:val="ru-RU"/>
        </w:rPr>
      </w:pPr>
      <w:r>
        <w:rPr>
          <w:lang w:val="ru-RU"/>
        </w:rPr>
        <w:t>Где h</w:t>
      </w:r>
      <w:r w:rsidRPr="009A50EF">
        <w:rPr>
          <w:vertAlign w:val="subscript"/>
          <w:lang w:val="ru-RU"/>
        </w:rPr>
        <w:t>0</w:t>
      </w:r>
      <w:r>
        <w:rPr>
          <w:lang w:val="ru-RU"/>
        </w:rPr>
        <w:t xml:space="preserve"> - высота испытуемой п</w:t>
      </w:r>
      <w:r w:rsidR="001E1AF9">
        <w:rPr>
          <w:lang w:val="ru-RU"/>
        </w:rPr>
        <w:t>литы</w:t>
      </w:r>
      <w:r>
        <w:rPr>
          <w:lang w:val="ru-RU"/>
        </w:rPr>
        <w:t xml:space="preserve"> (100 мм),</w:t>
      </w:r>
    </w:p>
    <w:p w14:paraId="08F82612" w14:textId="77777777" w:rsidR="002A4540" w:rsidRPr="0057567F" w:rsidRDefault="002A4540" w:rsidP="00CD75EA">
      <w:pPr>
        <w:jc w:val="both"/>
        <w:rPr>
          <w:lang w:val="ru-RU"/>
        </w:rPr>
      </w:pPr>
      <w:proofErr w:type="gramStart"/>
      <w:r>
        <w:t>n</w:t>
      </w:r>
      <w:proofErr w:type="gramEnd"/>
      <w:r w:rsidRPr="002A4540">
        <w:rPr>
          <w:lang w:val="ru-RU"/>
        </w:rPr>
        <w:t xml:space="preserve"> - число трещин</w:t>
      </w:r>
      <w:r w:rsidR="0057567F">
        <w:rPr>
          <w:lang w:val="ru-RU"/>
        </w:rPr>
        <w:t>,</w:t>
      </w:r>
    </w:p>
    <w:p w14:paraId="32D947B9" w14:textId="77777777" w:rsidR="002A4540" w:rsidRDefault="002A4540" w:rsidP="00CD75EA">
      <w:pPr>
        <w:jc w:val="both"/>
        <w:rPr>
          <w:lang w:val="ru-RU"/>
        </w:rPr>
      </w:pPr>
      <w:proofErr w:type="spellStart"/>
      <w:r>
        <w:rPr>
          <w:lang w:val="ru-RU"/>
        </w:rPr>
        <w:t>l</w:t>
      </w:r>
      <w:r w:rsidRPr="009A50EF">
        <w:rPr>
          <w:vertAlign w:val="subscript"/>
          <w:lang w:val="ru-RU"/>
        </w:rPr>
        <w:t>f</w:t>
      </w:r>
      <w:proofErr w:type="spellEnd"/>
      <w:r>
        <w:rPr>
          <w:lang w:val="ru-RU"/>
        </w:rPr>
        <w:t xml:space="preserve"> - длина волокон.</w:t>
      </w:r>
    </w:p>
    <w:p w14:paraId="54A14D1C" w14:textId="77777777" w:rsidR="00864284" w:rsidRDefault="00864284" w:rsidP="00CD75EA">
      <w:pPr>
        <w:jc w:val="both"/>
        <w:rPr>
          <w:lang w:val="ru-RU"/>
        </w:rPr>
      </w:pPr>
    </w:p>
    <w:p w14:paraId="4B182142" w14:textId="77777777" w:rsidR="00864284" w:rsidRDefault="00864284" w:rsidP="00CD75EA">
      <w:pPr>
        <w:jc w:val="both"/>
        <w:rPr>
          <w:lang w:val="ru-RU"/>
        </w:rPr>
      </w:pPr>
      <w:r>
        <w:rPr>
          <w:lang w:val="ru-RU"/>
        </w:rPr>
        <w:t xml:space="preserve">Расчетная величина работы разрушения </w:t>
      </w:r>
      <w:proofErr w:type="spellStart"/>
      <w:r>
        <w:rPr>
          <w:lang w:val="ru-RU"/>
        </w:rPr>
        <w:t>G</w:t>
      </w:r>
      <w:r w:rsidRPr="009A50EF">
        <w:rPr>
          <w:vertAlign w:val="subscript"/>
          <w:lang w:val="ru-RU"/>
        </w:rPr>
        <w:t>f</w:t>
      </w:r>
      <w:proofErr w:type="spellEnd"/>
      <w:r>
        <w:rPr>
          <w:lang w:val="ru-RU"/>
        </w:rPr>
        <w:t xml:space="preserve"> определяется по формуле:</w:t>
      </w:r>
    </w:p>
    <w:p w14:paraId="77C0C501" w14:textId="77777777" w:rsidR="0057567F" w:rsidRDefault="0057567F" w:rsidP="00CD75EA">
      <w:pPr>
        <w:jc w:val="both"/>
      </w:pPr>
    </w:p>
    <w:p w14:paraId="3952A403" w14:textId="77777777" w:rsidR="00864284" w:rsidRDefault="009A29B4" w:rsidP="00CD75EA">
      <w:pPr>
        <w:jc w:val="both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 w:val="32"/>
                <w:szCs w:val="32"/>
                <w:lang w:val="ru-RU"/>
              </w:rPr>
              <m:t>f</m:t>
            </m:r>
          </m:sub>
        </m:sSub>
        <m:r>
          <w:rPr>
            <w:rFonts w:ascii="Cambria Math" w:hAnsi="Cambria Math"/>
            <w:sz w:val="32"/>
            <w:szCs w:val="3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4w1</m:t>
                </m:r>
              </m:sup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Fdw</m:t>
                </m:r>
              </m:e>
            </m:nary>
          </m:num>
          <m:den>
            <m:r>
              <w:rPr>
                <w:rFonts w:ascii="Cambria Math" w:hAnsi="Cambria Math"/>
                <w:sz w:val="32"/>
                <w:szCs w:val="32"/>
                <w:lang w:val="ru-RU"/>
              </w:rPr>
              <m:t>3n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2</m:t>
                </m:r>
              </m:sup>
            </m:sSubSup>
          </m:den>
        </m:f>
      </m:oMath>
      <w:r w:rsidR="00864284">
        <w:rPr>
          <w:lang w:val="ru-RU"/>
        </w:rPr>
        <w:t xml:space="preserve"> </w:t>
      </w:r>
      <w:r w:rsidR="0057567F" w:rsidRPr="005B0B37">
        <w:rPr>
          <w:lang w:val="ru-RU"/>
        </w:rPr>
        <w:t xml:space="preserve">                                    </w:t>
      </w:r>
      <w:r w:rsidR="00864284">
        <w:rPr>
          <w:lang w:val="ru-RU"/>
        </w:rPr>
        <w:t>(3)</w:t>
      </w:r>
    </w:p>
    <w:p w14:paraId="326AC941" w14:textId="77777777" w:rsidR="00007602" w:rsidRDefault="00007602" w:rsidP="00CD75EA">
      <w:pPr>
        <w:jc w:val="both"/>
        <w:rPr>
          <w:lang w:val="ru-RU"/>
        </w:rPr>
      </w:pPr>
    </w:p>
    <w:p w14:paraId="45B78500" w14:textId="77777777" w:rsidR="00007602" w:rsidRDefault="00007602" w:rsidP="00CD75EA">
      <w:pPr>
        <w:jc w:val="both"/>
        <w:rPr>
          <w:lang w:val="ru-RU"/>
        </w:rPr>
      </w:pPr>
      <w:r>
        <w:rPr>
          <w:lang w:val="ru-RU"/>
        </w:rPr>
        <w:t xml:space="preserve">Поглощение энергии (в джоулях) определяют согласно EFNARC и EN 14488-5 как интеграл деформации под воздействием нагрузки до </w:t>
      </w:r>
      <w:r w:rsidR="005B0B37">
        <w:rPr>
          <w:lang w:val="ru-RU"/>
        </w:rPr>
        <w:t xml:space="preserve">значения </w:t>
      </w:r>
      <w:r>
        <w:rPr>
          <w:lang w:val="ru-RU"/>
        </w:rPr>
        <w:t>деформации, равно</w:t>
      </w:r>
      <w:r w:rsidR="005B0B37">
        <w:rPr>
          <w:lang w:val="ru-RU"/>
        </w:rPr>
        <w:t>го 25 мм (ф</w:t>
      </w:r>
      <w:r>
        <w:rPr>
          <w:lang w:val="ru-RU"/>
        </w:rPr>
        <w:t>ормула 4):</w:t>
      </w:r>
    </w:p>
    <w:p w14:paraId="2C76284B" w14:textId="77777777" w:rsidR="00007602" w:rsidRDefault="00007602" w:rsidP="00CD75EA">
      <w:pPr>
        <w:jc w:val="both"/>
        <w:rPr>
          <w:lang w:val="ru-RU"/>
        </w:rPr>
      </w:pPr>
    </w:p>
    <w:p w14:paraId="4BF4902D" w14:textId="77777777" w:rsidR="00007602" w:rsidRDefault="009A29B4" w:rsidP="00CD75EA">
      <w:pPr>
        <w:jc w:val="both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EFNARC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25 mm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Fdw</m:t>
            </m:r>
          </m:e>
        </m:nary>
      </m:oMath>
      <w:r w:rsidR="000C1353" w:rsidRPr="000C1353">
        <w:rPr>
          <w:lang w:val="ru-RU"/>
        </w:rPr>
        <w:t xml:space="preserve"> </w:t>
      </w:r>
      <w:r w:rsidR="000C1353">
        <w:t xml:space="preserve">                    </w:t>
      </w:r>
      <w:r w:rsidR="00007602">
        <w:rPr>
          <w:lang w:val="ru-RU"/>
        </w:rPr>
        <w:t>(4)</w:t>
      </w:r>
    </w:p>
    <w:p w14:paraId="004BDA67" w14:textId="77777777" w:rsidR="00007602" w:rsidRDefault="00007602" w:rsidP="00CD75EA">
      <w:pPr>
        <w:jc w:val="both"/>
      </w:pPr>
    </w:p>
    <w:p w14:paraId="790662E7" w14:textId="77777777" w:rsidR="009A480D" w:rsidRPr="009A480D" w:rsidRDefault="009A480D" w:rsidP="009A480D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377E076C" wp14:editId="78EF9498">
            <wp:extent cx="3923665" cy="3136900"/>
            <wp:effectExtent l="19050" t="0" r="635" b="0"/>
            <wp:docPr id="36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D2EAF" w14:textId="77777777" w:rsidR="00007602" w:rsidRDefault="0071674B" w:rsidP="009A480D">
      <w:pPr>
        <w:jc w:val="center"/>
        <w:rPr>
          <w:b/>
          <w:lang w:val="ru-RU"/>
        </w:rPr>
      </w:pPr>
      <w:r w:rsidRPr="00F62F5A">
        <w:rPr>
          <w:b/>
          <w:lang w:val="ru-RU"/>
        </w:rPr>
        <w:t xml:space="preserve">Рисунок 1. Проведение испытаний квадратных </w:t>
      </w:r>
      <w:r w:rsidR="001E1AF9" w:rsidRPr="00F62F5A">
        <w:rPr>
          <w:b/>
          <w:lang w:val="ru-RU"/>
        </w:rPr>
        <w:t>плит</w:t>
      </w:r>
      <w:r w:rsidRPr="00F62F5A">
        <w:rPr>
          <w:b/>
          <w:lang w:val="ru-RU"/>
        </w:rPr>
        <w:t xml:space="preserve"> по SIA 162/6</w:t>
      </w:r>
    </w:p>
    <w:p w14:paraId="65C4ADB0" w14:textId="77777777" w:rsidR="0071674B" w:rsidRDefault="0071674B" w:rsidP="00CD75EA">
      <w:pPr>
        <w:jc w:val="both"/>
        <w:rPr>
          <w:b/>
          <w:lang w:val="ru-RU"/>
        </w:rPr>
      </w:pPr>
    </w:p>
    <w:p w14:paraId="45482908" w14:textId="77777777" w:rsidR="0071674B" w:rsidRPr="00A8069D" w:rsidRDefault="0071674B" w:rsidP="00CD75EA">
      <w:pPr>
        <w:jc w:val="both"/>
        <w:rPr>
          <w:b/>
          <w:lang w:val="ru-RU"/>
        </w:rPr>
      </w:pPr>
      <w:r w:rsidRPr="00A8069D">
        <w:rPr>
          <w:b/>
          <w:lang w:val="ru-RU"/>
        </w:rPr>
        <w:t>2.3.</w:t>
      </w:r>
      <w:r w:rsidR="000573FF" w:rsidRPr="00A8069D">
        <w:rPr>
          <w:b/>
          <w:lang w:val="ru-RU"/>
        </w:rPr>
        <w:t xml:space="preserve"> Методика испытания </w:t>
      </w:r>
      <w:r w:rsidR="005B0B37">
        <w:rPr>
          <w:b/>
          <w:lang w:val="ru-RU"/>
        </w:rPr>
        <w:t>бетонных</w:t>
      </w:r>
      <w:r w:rsidR="000573FF" w:rsidRPr="00A8069D">
        <w:rPr>
          <w:b/>
          <w:lang w:val="ru-RU"/>
        </w:rPr>
        <w:t xml:space="preserve"> </w:t>
      </w:r>
      <w:r w:rsidR="001E1AF9" w:rsidRPr="00A8069D">
        <w:rPr>
          <w:b/>
          <w:lang w:val="ru-RU"/>
        </w:rPr>
        <w:t>плит</w:t>
      </w:r>
      <w:r w:rsidR="000573FF" w:rsidRPr="00A8069D">
        <w:rPr>
          <w:b/>
          <w:lang w:val="ru-RU"/>
        </w:rPr>
        <w:t xml:space="preserve"> под </w:t>
      </w:r>
      <w:r w:rsidR="005B0B37">
        <w:rPr>
          <w:b/>
          <w:lang w:val="ru-RU"/>
        </w:rPr>
        <w:t xml:space="preserve">воздействием </w:t>
      </w:r>
      <w:r w:rsidR="000573FF" w:rsidRPr="00A8069D">
        <w:rPr>
          <w:b/>
          <w:lang w:val="ru-RU"/>
        </w:rPr>
        <w:t>статической нагрузк</w:t>
      </w:r>
      <w:r w:rsidR="005B0B37">
        <w:rPr>
          <w:b/>
          <w:lang w:val="ru-RU"/>
        </w:rPr>
        <w:t xml:space="preserve">и </w:t>
      </w:r>
      <w:r w:rsidR="000573FF" w:rsidRPr="00A8069D">
        <w:rPr>
          <w:b/>
          <w:lang w:val="ru-RU"/>
        </w:rPr>
        <w:t>(испытание на ползучесть)</w:t>
      </w:r>
    </w:p>
    <w:p w14:paraId="7C5AE78D" w14:textId="77777777" w:rsidR="000573FF" w:rsidRDefault="000573FF" w:rsidP="00CD75EA">
      <w:pPr>
        <w:jc w:val="both"/>
        <w:rPr>
          <w:lang w:val="ru-RU"/>
        </w:rPr>
      </w:pPr>
    </w:p>
    <w:p w14:paraId="46720FA6" w14:textId="77777777" w:rsidR="000573FF" w:rsidRDefault="002068D8" w:rsidP="00CD75EA">
      <w:pPr>
        <w:jc w:val="both"/>
        <w:rPr>
          <w:lang w:val="ru-RU"/>
        </w:rPr>
      </w:pPr>
      <w:r>
        <w:rPr>
          <w:lang w:val="ru-RU"/>
        </w:rPr>
        <w:t xml:space="preserve">Испытания проводились на </w:t>
      </w:r>
      <w:r w:rsidR="001E1AF9">
        <w:rPr>
          <w:lang w:val="ru-RU"/>
        </w:rPr>
        <w:t>плитах</w:t>
      </w:r>
      <w:r>
        <w:rPr>
          <w:lang w:val="ru-RU"/>
        </w:rPr>
        <w:t xml:space="preserve"> с предварительно нанесенными трещинами. </w:t>
      </w:r>
      <w:r w:rsidR="005B157E">
        <w:rPr>
          <w:lang w:val="ru-RU"/>
        </w:rPr>
        <w:t xml:space="preserve">Предварительные </w:t>
      </w:r>
      <w:r>
        <w:rPr>
          <w:lang w:val="ru-RU"/>
        </w:rPr>
        <w:t>трещин</w:t>
      </w:r>
      <w:r w:rsidR="005B157E">
        <w:rPr>
          <w:lang w:val="ru-RU"/>
        </w:rPr>
        <w:t>ы</w:t>
      </w:r>
      <w:r>
        <w:rPr>
          <w:lang w:val="ru-RU"/>
        </w:rPr>
        <w:t xml:space="preserve"> формировалась путем прерванного испытания квадратной </w:t>
      </w:r>
      <w:r w:rsidR="001E1AF9">
        <w:rPr>
          <w:lang w:val="ru-RU"/>
        </w:rPr>
        <w:t>плиты</w:t>
      </w:r>
      <w:r>
        <w:rPr>
          <w:lang w:val="ru-RU"/>
        </w:rPr>
        <w:t xml:space="preserve"> </w:t>
      </w:r>
      <w:r w:rsidRPr="002068D8">
        <w:rPr>
          <w:lang w:val="ru-RU"/>
        </w:rPr>
        <w:t>(SIA 162/6)</w:t>
      </w:r>
      <w:r w:rsidR="00B30613">
        <w:rPr>
          <w:lang w:val="ru-RU"/>
        </w:rPr>
        <w:t xml:space="preserve">. В возрасте приблизительно 90 дней испытуемые </w:t>
      </w:r>
      <w:r w:rsidR="001E1AF9">
        <w:rPr>
          <w:lang w:val="ru-RU"/>
        </w:rPr>
        <w:t>плиты</w:t>
      </w:r>
      <w:r w:rsidR="00B30613">
        <w:rPr>
          <w:lang w:val="ru-RU"/>
        </w:rPr>
        <w:t xml:space="preserve"> (600×600×100 мм</w:t>
      </w:r>
      <w:r w:rsidR="00B30613" w:rsidRPr="00B214DC">
        <w:rPr>
          <w:vertAlign w:val="superscript"/>
          <w:lang w:val="ru-RU"/>
        </w:rPr>
        <w:t>3</w:t>
      </w:r>
      <w:r w:rsidR="00B30613">
        <w:rPr>
          <w:lang w:val="ru-RU"/>
        </w:rPr>
        <w:t xml:space="preserve">) нагружались до тех пор, пока не достигалось значение деформации, равное </w:t>
      </w:r>
      <m:oMath>
        <m:r>
          <w:rPr>
            <w:rFonts w:ascii="Cambria Math" w:hAnsi="Cambria Math"/>
            <w:lang w:val="ru-RU"/>
          </w:rPr>
          <m:t>δ</m:t>
        </m:r>
      </m:oMath>
      <w:r w:rsidR="00B30613">
        <w:rPr>
          <w:lang w:val="ru-RU"/>
        </w:rPr>
        <w:t xml:space="preserve">=2 мм, сразу после чего нагрузка медленно понижалась. </w:t>
      </w:r>
    </w:p>
    <w:p w14:paraId="20CF1DDC" w14:textId="77777777" w:rsidR="00B30613" w:rsidRDefault="00B30613" w:rsidP="00CD75EA">
      <w:pPr>
        <w:jc w:val="both"/>
        <w:rPr>
          <w:lang w:val="ru-RU"/>
        </w:rPr>
      </w:pPr>
    </w:p>
    <w:p w14:paraId="44B9507F" w14:textId="77777777" w:rsidR="00981AFC" w:rsidRPr="005B157E" w:rsidRDefault="007B53D6" w:rsidP="00CD75EA">
      <w:pPr>
        <w:jc w:val="both"/>
        <w:rPr>
          <w:lang w:val="ru-RU"/>
        </w:rPr>
      </w:pPr>
      <w:r>
        <w:rPr>
          <w:lang w:val="ru-RU"/>
        </w:rPr>
        <w:t>После этого образцы помещались в аналогичные установки (</w:t>
      </w:r>
      <w:proofErr w:type="spellStart"/>
      <w:r>
        <w:rPr>
          <w:lang w:val="ru-RU"/>
        </w:rPr>
        <w:t>нагружение</w:t>
      </w:r>
      <w:proofErr w:type="spellEnd"/>
      <w:r>
        <w:rPr>
          <w:lang w:val="ru-RU"/>
        </w:rPr>
        <w:t xml:space="preserve"> по центру </w:t>
      </w:r>
      <w:r w:rsidR="001E1AF9">
        <w:rPr>
          <w:lang w:val="ru-RU"/>
        </w:rPr>
        <w:t>плиты</w:t>
      </w:r>
      <w:r>
        <w:rPr>
          <w:lang w:val="ru-RU"/>
        </w:rPr>
        <w:t xml:space="preserve">, квадратная опора), в которых было возможно обеспечить приложение статической нагрузки. Нагрузка прилагалась гидравлически </w:t>
      </w:r>
      <w:r w:rsidR="005B157E">
        <w:rPr>
          <w:lang w:val="ru-RU"/>
        </w:rPr>
        <w:t>с использованием</w:t>
      </w:r>
      <w:r>
        <w:rPr>
          <w:lang w:val="ru-RU"/>
        </w:rPr>
        <w:t xml:space="preserve"> камеры снижения давления газа, что обеспечивало стабильность давления. Давление контролировалось манометрами и при необходимости корректировалось. </w:t>
      </w:r>
      <w:r w:rsidR="00981AFC">
        <w:rPr>
          <w:lang w:val="ru-RU"/>
        </w:rPr>
        <w:t xml:space="preserve">Величина нагрузки регулировалась согласно плану испытания, она достигала 50-60% от нагрузки, измеренной при пороговом значении деформации, равном 2 мм. </w:t>
      </w:r>
      <w:r w:rsidR="005B157E">
        <w:rPr>
          <w:lang w:val="ru-RU"/>
        </w:rPr>
        <w:t>Д</w:t>
      </w:r>
      <w:r w:rsidR="00981AFC">
        <w:rPr>
          <w:lang w:val="ru-RU"/>
        </w:rPr>
        <w:t>еформация как функция времени δ(t</w:t>
      </w:r>
      <w:r w:rsidR="00981AFC" w:rsidRPr="00786056">
        <w:rPr>
          <w:vertAlign w:val="subscript"/>
          <w:lang w:val="ru-RU"/>
        </w:rPr>
        <w:t>x</w:t>
      </w:r>
      <w:r w:rsidR="00981AFC">
        <w:rPr>
          <w:lang w:val="ru-RU"/>
        </w:rPr>
        <w:t xml:space="preserve">) определялась </w:t>
      </w:r>
      <w:r w:rsidR="005B157E">
        <w:rPr>
          <w:lang w:val="ru-RU"/>
        </w:rPr>
        <w:t xml:space="preserve">с помощью дилатометра (с точностью 1 мкм) </w:t>
      </w:r>
      <w:r w:rsidR="00981AFC">
        <w:rPr>
          <w:lang w:val="ru-RU"/>
        </w:rPr>
        <w:t xml:space="preserve">путем измерения расстояния между двумя стержнями, расположенными на каждой стороне </w:t>
      </w:r>
      <w:r w:rsidR="001E1AF9">
        <w:rPr>
          <w:lang w:val="ru-RU"/>
        </w:rPr>
        <w:t>плиты</w:t>
      </w:r>
      <w:r w:rsidR="00981AFC">
        <w:rPr>
          <w:lang w:val="ru-RU"/>
        </w:rPr>
        <w:t xml:space="preserve">. </w:t>
      </w:r>
    </w:p>
    <w:p w14:paraId="1451EE3B" w14:textId="77777777" w:rsidR="00F62F5A" w:rsidRPr="005B157E" w:rsidRDefault="00F62F5A" w:rsidP="00CD75EA">
      <w:pPr>
        <w:jc w:val="both"/>
        <w:rPr>
          <w:lang w:val="ru-RU"/>
        </w:rPr>
      </w:pPr>
    </w:p>
    <w:p w14:paraId="262D1BF6" w14:textId="77777777" w:rsidR="00981AFC" w:rsidRPr="00F62F5A" w:rsidRDefault="00F62F5A" w:rsidP="00F62F5A">
      <w:pPr>
        <w:jc w:val="center"/>
        <w:rPr>
          <w:b/>
          <w:lang w:val="ru-RU"/>
        </w:rPr>
      </w:pPr>
      <w:r w:rsidRPr="00F62F5A">
        <w:rPr>
          <w:b/>
          <w:noProof/>
          <w:lang w:eastAsia="ru-RU" w:bidi="ar-SA"/>
        </w:rPr>
        <w:lastRenderedPageBreak/>
        <w:drawing>
          <wp:inline distT="0" distB="0" distL="0" distR="0" wp14:anchorId="1A248DAC" wp14:editId="075BBC1B">
            <wp:extent cx="5370195" cy="2568575"/>
            <wp:effectExtent l="19050" t="0" r="1905" b="0"/>
            <wp:docPr id="37" name="Рисунок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66DA2" w14:textId="77777777" w:rsidR="00B30613" w:rsidRPr="00F62F5A" w:rsidRDefault="00981AFC" w:rsidP="00F62F5A">
      <w:pPr>
        <w:jc w:val="center"/>
        <w:rPr>
          <w:b/>
          <w:lang w:val="ru-RU"/>
        </w:rPr>
      </w:pPr>
      <w:r w:rsidRPr="00F62F5A">
        <w:rPr>
          <w:b/>
          <w:lang w:val="ru-RU"/>
        </w:rPr>
        <w:t>Рисунок 2. Испытание квадратных плит на ползучесть под действием статической нагрузки</w:t>
      </w:r>
    </w:p>
    <w:p w14:paraId="44F89B58" w14:textId="77777777" w:rsidR="00981AFC" w:rsidRDefault="00981AFC" w:rsidP="00CD75EA">
      <w:pPr>
        <w:jc w:val="both"/>
        <w:rPr>
          <w:lang w:val="ru-RU"/>
        </w:rPr>
      </w:pPr>
    </w:p>
    <w:p w14:paraId="106C615A" w14:textId="77777777" w:rsidR="00981AFC" w:rsidRDefault="00CC6DB6" w:rsidP="00CD75EA">
      <w:pPr>
        <w:jc w:val="both"/>
        <w:rPr>
          <w:lang w:val="ru-RU"/>
        </w:rPr>
      </w:pPr>
      <w:r>
        <w:rPr>
          <w:lang w:val="ru-RU"/>
        </w:rPr>
        <w:t>Испытания</w:t>
      </w:r>
      <w:r w:rsidR="00377092">
        <w:rPr>
          <w:lang w:val="ru-RU"/>
        </w:rPr>
        <w:t xml:space="preserve"> квадратных </w:t>
      </w:r>
      <w:r w:rsidR="001E1AF9">
        <w:rPr>
          <w:lang w:val="ru-RU"/>
        </w:rPr>
        <w:t>плит</w:t>
      </w:r>
      <w:r w:rsidR="00377092">
        <w:rPr>
          <w:lang w:val="ru-RU"/>
        </w:rPr>
        <w:t xml:space="preserve"> на ползучесть </w:t>
      </w:r>
      <w:r>
        <w:rPr>
          <w:lang w:val="ru-RU"/>
        </w:rPr>
        <w:t xml:space="preserve">проводились с применением двух типов бетона и двух различных дозировок </w:t>
      </w:r>
      <w:proofErr w:type="spellStart"/>
      <w:r>
        <w:rPr>
          <w:lang w:val="ru-RU"/>
        </w:rPr>
        <w:t>макросинтетических</w:t>
      </w:r>
      <w:proofErr w:type="spellEnd"/>
      <w:r>
        <w:rPr>
          <w:lang w:val="ru-RU"/>
        </w:rPr>
        <w:t xml:space="preserve"> двухкомпонентных волокон. К</w:t>
      </w:r>
      <w:r w:rsidR="00377092">
        <w:rPr>
          <w:lang w:val="ru-RU"/>
        </w:rPr>
        <w:t>ривые "нагрузка-деформация"</w:t>
      </w:r>
      <w:r>
        <w:rPr>
          <w:lang w:val="ru-RU"/>
        </w:rPr>
        <w:t>, зарегистрированные</w:t>
      </w:r>
      <w:r w:rsidR="00377092">
        <w:rPr>
          <w:lang w:val="ru-RU"/>
        </w:rPr>
        <w:t xml:space="preserve"> </w:t>
      </w:r>
      <w:r>
        <w:rPr>
          <w:lang w:val="ru-RU"/>
        </w:rPr>
        <w:t xml:space="preserve">при </w:t>
      </w:r>
      <w:proofErr w:type="spellStart"/>
      <w:r>
        <w:rPr>
          <w:lang w:val="ru-RU"/>
        </w:rPr>
        <w:t>нагружении</w:t>
      </w:r>
      <w:proofErr w:type="spellEnd"/>
      <w:r>
        <w:rPr>
          <w:lang w:val="ru-RU"/>
        </w:rPr>
        <w:t xml:space="preserve"> плит </w:t>
      </w:r>
      <w:r w:rsidR="00377092">
        <w:rPr>
          <w:lang w:val="ru-RU"/>
        </w:rPr>
        <w:t xml:space="preserve">до деформации, равной 2 мм </w:t>
      </w:r>
      <w:r w:rsidR="00377092" w:rsidRPr="002068D8">
        <w:rPr>
          <w:lang w:val="ru-RU"/>
        </w:rPr>
        <w:t>(SIA 162/6)</w:t>
      </w:r>
      <w:r w:rsidR="00377092">
        <w:rPr>
          <w:lang w:val="ru-RU"/>
        </w:rPr>
        <w:t xml:space="preserve">, приведены на рисунке 3. </w:t>
      </w:r>
    </w:p>
    <w:p w14:paraId="28DF8021" w14:textId="77777777" w:rsidR="00786056" w:rsidRDefault="00786056" w:rsidP="00FE6C1F">
      <w:pPr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</w:t>
      </w:r>
      <w:r w:rsidR="00A737AC">
        <w:rPr>
          <w:noProof/>
          <w:sz w:val="22"/>
          <w:szCs w:val="22"/>
          <w:lang w:eastAsia="ru-RU" w:bidi="ar-SA"/>
        </w:rPr>
        <w:drawing>
          <wp:inline distT="0" distB="0" distL="0" distR="0" wp14:anchorId="654C0942" wp14:editId="310C24AF">
            <wp:extent cx="5060027" cy="3367582"/>
            <wp:effectExtent l="19050" t="0" r="7273" b="0"/>
            <wp:docPr id="50" name="Рисунок 49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24" cy="33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41F0" w14:textId="77777777" w:rsidR="00786056" w:rsidRPr="00786056" w:rsidRDefault="00786056" w:rsidP="00FE6C1F">
      <w:pPr>
        <w:jc w:val="center"/>
        <w:rPr>
          <w:sz w:val="22"/>
          <w:szCs w:val="22"/>
          <w:lang w:val="ru-RU"/>
        </w:rPr>
      </w:pPr>
    </w:p>
    <w:p w14:paraId="2C4566C3" w14:textId="77777777" w:rsidR="00946756" w:rsidRPr="00FE6C1F" w:rsidRDefault="00946756" w:rsidP="00FE6C1F">
      <w:pPr>
        <w:jc w:val="center"/>
        <w:rPr>
          <w:b/>
          <w:lang w:val="ru-RU"/>
        </w:rPr>
      </w:pPr>
      <w:r w:rsidRPr="00FE6C1F">
        <w:rPr>
          <w:b/>
          <w:lang w:val="ru-RU"/>
        </w:rPr>
        <w:t xml:space="preserve">Рисунок 3. </w:t>
      </w:r>
      <w:r w:rsidR="00D86E6D">
        <w:rPr>
          <w:b/>
          <w:lang w:val="ru-RU"/>
        </w:rPr>
        <w:t>Н</w:t>
      </w:r>
      <w:r w:rsidR="00CC6DB6" w:rsidRPr="00FE6C1F">
        <w:rPr>
          <w:b/>
          <w:lang w:val="ru-RU"/>
        </w:rPr>
        <w:t>анесение предварительных трещин</w:t>
      </w:r>
      <w:r w:rsidR="00CC6DB6">
        <w:rPr>
          <w:b/>
          <w:lang w:val="ru-RU"/>
        </w:rPr>
        <w:t>.</w:t>
      </w:r>
      <w:r w:rsidR="00CC6DB6" w:rsidRPr="00FE6C1F">
        <w:rPr>
          <w:b/>
          <w:lang w:val="ru-RU"/>
        </w:rPr>
        <w:t xml:space="preserve"> </w:t>
      </w:r>
      <w:r w:rsidRPr="00FE6C1F">
        <w:rPr>
          <w:b/>
          <w:lang w:val="ru-RU"/>
        </w:rPr>
        <w:t>Кривые "нагрузка-деформация" (при значениях деформац</w:t>
      </w:r>
      <w:r w:rsidR="00CC6DB6">
        <w:rPr>
          <w:b/>
          <w:lang w:val="ru-RU"/>
        </w:rPr>
        <w:t>ии до 2 мм) испытуемых образцов.</w:t>
      </w:r>
    </w:p>
    <w:p w14:paraId="7D8400C2" w14:textId="77777777" w:rsidR="00946756" w:rsidRDefault="00946756" w:rsidP="00CD75EA">
      <w:pPr>
        <w:jc w:val="both"/>
        <w:rPr>
          <w:lang w:val="ru-RU"/>
        </w:rPr>
      </w:pPr>
    </w:p>
    <w:p w14:paraId="4C1DFBFA" w14:textId="77777777" w:rsidR="00946756" w:rsidRPr="00BC694C" w:rsidRDefault="002900AF" w:rsidP="00CD75EA">
      <w:pPr>
        <w:jc w:val="both"/>
        <w:rPr>
          <w:b/>
          <w:lang w:val="ru-RU"/>
        </w:rPr>
      </w:pPr>
      <w:r w:rsidRPr="00BC694C">
        <w:rPr>
          <w:b/>
          <w:lang w:val="ru-RU"/>
        </w:rPr>
        <w:t xml:space="preserve">2.4. </w:t>
      </w:r>
      <w:r w:rsidR="007F5432" w:rsidRPr="00BC694C">
        <w:rPr>
          <w:b/>
          <w:lang w:val="ru-RU"/>
        </w:rPr>
        <w:t>Методика испытания</w:t>
      </w:r>
      <w:r w:rsidRPr="00BC694C">
        <w:rPr>
          <w:b/>
          <w:lang w:val="ru-RU"/>
        </w:rPr>
        <w:t xml:space="preserve"> в агрессивных средах</w:t>
      </w:r>
    </w:p>
    <w:p w14:paraId="35587612" w14:textId="77777777" w:rsidR="002900AF" w:rsidRDefault="002900AF" w:rsidP="00CD75EA">
      <w:pPr>
        <w:jc w:val="both"/>
        <w:rPr>
          <w:lang w:val="ru-RU"/>
        </w:rPr>
      </w:pPr>
    </w:p>
    <w:p w14:paraId="1DB6589F" w14:textId="77777777" w:rsidR="0057384F" w:rsidRDefault="00A95623" w:rsidP="00CD75EA">
      <w:pPr>
        <w:jc w:val="both"/>
        <w:rPr>
          <w:lang w:val="ru-RU"/>
        </w:rPr>
      </w:pPr>
      <w:r>
        <w:rPr>
          <w:lang w:val="ru-RU"/>
        </w:rPr>
        <w:t>В настоящем исследовании производилось</w:t>
      </w:r>
      <w:r w:rsidR="00196F71">
        <w:rPr>
          <w:lang w:val="ru-RU"/>
        </w:rPr>
        <w:t xml:space="preserve"> сравнение химической стойкости </w:t>
      </w:r>
      <w:r w:rsidR="002900AF">
        <w:rPr>
          <w:lang w:val="ru-RU"/>
        </w:rPr>
        <w:t>полимерных</w:t>
      </w:r>
      <w:r w:rsidR="00196F71">
        <w:rPr>
          <w:lang w:val="ru-RU"/>
        </w:rPr>
        <w:t xml:space="preserve"> и стальных</w:t>
      </w:r>
      <w:r w:rsidR="002900AF">
        <w:rPr>
          <w:lang w:val="ru-RU"/>
        </w:rPr>
        <w:t xml:space="preserve"> волокон </w:t>
      </w:r>
      <w:r w:rsidR="00196F71">
        <w:rPr>
          <w:lang w:val="ru-RU"/>
        </w:rPr>
        <w:t xml:space="preserve">в составе бетона. </w:t>
      </w:r>
      <w:r w:rsidR="00AE47E6">
        <w:rPr>
          <w:lang w:val="ru-RU"/>
        </w:rPr>
        <w:t>Для испытания применялось</w:t>
      </w:r>
      <w:r w:rsidR="00167ABA">
        <w:rPr>
          <w:lang w:val="ru-RU"/>
        </w:rPr>
        <w:t xml:space="preserve"> </w:t>
      </w:r>
      <w:r w:rsidR="00AE47E6">
        <w:rPr>
          <w:lang w:val="ru-RU"/>
        </w:rPr>
        <w:t>два различных типа бетона</w:t>
      </w:r>
      <w:r w:rsidR="00CA6581">
        <w:rPr>
          <w:lang w:val="ru-RU"/>
        </w:rPr>
        <w:t>. Необходимо отметить, что диаметр стального волокна</w:t>
      </w:r>
      <w:r w:rsidR="004164A1">
        <w:rPr>
          <w:lang w:val="ru-RU"/>
        </w:rPr>
        <w:t>, используемого в исследовании,</w:t>
      </w:r>
      <w:r w:rsidR="00CA6581">
        <w:rPr>
          <w:lang w:val="ru-RU"/>
        </w:rPr>
        <w:t xml:space="preserve"> больше, чем у стальных волокон, обычно применяемых в </w:t>
      </w:r>
      <w:proofErr w:type="spellStart"/>
      <w:r w:rsidR="00CA6581">
        <w:rPr>
          <w:lang w:val="ru-RU"/>
        </w:rPr>
        <w:t>набрызг</w:t>
      </w:r>
      <w:proofErr w:type="spellEnd"/>
      <w:r w:rsidR="00CA6581">
        <w:rPr>
          <w:lang w:val="ru-RU"/>
        </w:rPr>
        <w:t xml:space="preserve">-бетоне (0,35 мм). </w:t>
      </w:r>
      <w:r w:rsidR="00BA18D3">
        <w:rPr>
          <w:lang w:val="ru-RU"/>
        </w:rPr>
        <w:t xml:space="preserve">Для того чтобы скомпенсировать меньшее количество волокон в трещине, </w:t>
      </w:r>
      <w:r w:rsidR="00BA18D3">
        <w:rPr>
          <w:lang w:val="ru-RU"/>
        </w:rPr>
        <w:lastRenderedPageBreak/>
        <w:t>использовалась их сравнительно высокая дозировка. Бы</w:t>
      </w:r>
      <w:r w:rsidR="001E1AF9">
        <w:rPr>
          <w:lang w:val="ru-RU"/>
        </w:rPr>
        <w:t>ло изготовлено по 5 квадратных плит</w:t>
      </w:r>
      <w:r w:rsidR="00BA18D3">
        <w:rPr>
          <w:lang w:val="ru-RU"/>
        </w:rPr>
        <w:t xml:space="preserve"> каждой смеси. </w:t>
      </w:r>
    </w:p>
    <w:p w14:paraId="77729B8F" w14:textId="77777777" w:rsidR="0057384F" w:rsidRDefault="0057384F" w:rsidP="00CD75EA">
      <w:pPr>
        <w:jc w:val="both"/>
        <w:rPr>
          <w:lang w:val="ru-RU"/>
        </w:rPr>
      </w:pPr>
    </w:p>
    <w:p w14:paraId="02C6A7F3" w14:textId="77777777" w:rsidR="00946756" w:rsidRDefault="0057384F" w:rsidP="00CD75EA">
      <w:pPr>
        <w:jc w:val="both"/>
        <w:rPr>
          <w:lang w:val="ru-RU"/>
        </w:rPr>
      </w:pPr>
      <w:r>
        <w:rPr>
          <w:lang w:val="ru-RU"/>
        </w:rPr>
        <w:t>Через равные промежутки времени</w:t>
      </w:r>
      <w:r w:rsidR="0098042A">
        <w:rPr>
          <w:lang w:val="ru-RU"/>
        </w:rPr>
        <w:t xml:space="preserve"> (таблица 4 и рисунок 4) образцы ополаскивали различными растворами (растворами хлорида натрия, сульфата натрия и </w:t>
      </w:r>
      <w:proofErr w:type="spellStart"/>
      <w:r w:rsidR="00086ED3">
        <w:rPr>
          <w:lang w:val="ru-RU"/>
        </w:rPr>
        <w:t>низкоконцентрированным</w:t>
      </w:r>
      <w:proofErr w:type="spellEnd"/>
      <w:r w:rsidR="00086ED3">
        <w:rPr>
          <w:lang w:val="ru-RU"/>
        </w:rPr>
        <w:t xml:space="preserve"> раствором серной кислоты</w:t>
      </w:r>
      <w:r w:rsidR="0098042A">
        <w:rPr>
          <w:lang w:val="ru-RU"/>
        </w:rPr>
        <w:t xml:space="preserve">), либо </w:t>
      </w:r>
      <w:r w:rsidR="00A80F9A">
        <w:rPr>
          <w:lang w:val="ru-RU"/>
        </w:rPr>
        <w:t>хранили на открытом воздухе</w:t>
      </w:r>
      <w:r w:rsidR="00086ED3">
        <w:rPr>
          <w:lang w:val="ru-RU"/>
        </w:rPr>
        <w:t xml:space="preserve"> (</w:t>
      </w:r>
      <w:proofErr w:type="spellStart"/>
      <w:r w:rsidR="0098042A">
        <w:rPr>
          <w:lang w:val="ru-RU"/>
        </w:rPr>
        <w:t>Дюбендорф</w:t>
      </w:r>
      <w:proofErr w:type="spellEnd"/>
      <w:r w:rsidR="00086ED3">
        <w:rPr>
          <w:lang w:val="ru-RU"/>
        </w:rPr>
        <w:t xml:space="preserve">, </w:t>
      </w:r>
      <w:r w:rsidR="0098042A">
        <w:rPr>
          <w:lang w:val="ru-RU"/>
        </w:rPr>
        <w:t xml:space="preserve">Швейцария). </w:t>
      </w:r>
      <w:r w:rsidR="00086ED3">
        <w:rPr>
          <w:lang w:val="ru-RU"/>
        </w:rPr>
        <w:t>Дополнительно по одному</w:t>
      </w:r>
      <w:r w:rsidR="0098042A">
        <w:rPr>
          <w:lang w:val="ru-RU"/>
        </w:rPr>
        <w:t xml:space="preserve"> </w:t>
      </w:r>
      <w:r w:rsidR="00086ED3">
        <w:rPr>
          <w:lang w:val="ru-RU"/>
        </w:rPr>
        <w:t>образцу</w:t>
      </w:r>
      <w:r w:rsidR="0098042A">
        <w:rPr>
          <w:lang w:val="ru-RU"/>
        </w:rPr>
        <w:t xml:space="preserve"> каждой смеси </w:t>
      </w:r>
      <w:r w:rsidR="003335EB">
        <w:rPr>
          <w:lang w:val="ru-RU"/>
        </w:rPr>
        <w:t xml:space="preserve">выдерживали в климатической камере при температуре 20°С и 90% относительной влажности. </w:t>
      </w:r>
    </w:p>
    <w:p w14:paraId="1A25D771" w14:textId="77777777" w:rsidR="00653595" w:rsidRDefault="00653595" w:rsidP="00CD75EA">
      <w:pPr>
        <w:jc w:val="both"/>
        <w:rPr>
          <w:lang w:val="ru-RU"/>
        </w:rPr>
      </w:pPr>
    </w:p>
    <w:p w14:paraId="38C6CC71" w14:textId="77777777" w:rsidR="00653595" w:rsidRPr="00086ED3" w:rsidRDefault="00653595" w:rsidP="00CD75EA">
      <w:pPr>
        <w:jc w:val="both"/>
        <w:rPr>
          <w:lang w:val="ru-RU"/>
        </w:rPr>
      </w:pPr>
      <w:r>
        <w:rPr>
          <w:lang w:val="ru-RU"/>
        </w:rPr>
        <w:t xml:space="preserve">Срок хранения </w:t>
      </w:r>
      <w:r w:rsidR="00086ED3">
        <w:rPr>
          <w:lang w:val="ru-RU"/>
        </w:rPr>
        <w:t xml:space="preserve">всех </w:t>
      </w:r>
      <w:r>
        <w:rPr>
          <w:lang w:val="ru-RU"/>
        </w:rPr>
        <w:t>образцов</w:t>
      </w:r>
      <w:r w:rsidR="00086ED3">
        <w:rPr>
          <w:lang w:val="ru-RU"/>
        </w:rPr>
        <w:t xml:space="preserve"> составил один год. По истечении</w:t>
      </w:r>
      <w:r>
        <w:rPr>
          <w:lang w:val="ru-RU"/>
        </w:rPr>
        <w:t xml:space="preserve"> данного времени для оценки влияния агрессивных сред на механические свойства была определена остаточная прочность  каждого образца по методу </w:t>
      </w:r>
      <w:r>
        <w:t>SI</w:t>
      </w:r>
      <w:r w:rsidRPr="002068D8">
        <w:rPr>
          <w:lang w:val="ru-RU"/>
        </w:rPr>
        <w:t>A 162/6</w:t>
      </w:r>
      <w:r w:rsidR="00B25B80">
        <w:rPr>
          <w:lang w:val="ru-RU"/>
        </w:rPr>
        <w:t>.</w:t>
      </w:r>
    </w:p>
    <w:p w14:paraId="3D9DD2FB" w14:textId="77777777" w:rsidR="009D5DC9" w:rsidRPr="00086ED3" w:rsidRDefault="009D5DC9" w:rsidP="00CD75EA">
      <w:pPr>
        <w:jc w:val="both"/>
        <w:rPr>
          <w:lang w:val="ru-RU"/>
        </w:rPr>
      </w:pPr>
    </w:p>
    <w:p w14:paraId="6AB3CF68" w14:textId="77777777" w:rsidR="00B25B80" w:rsidRPr="009D5DC9" w:rsidRDefault="009D5DC9" w:rsidP="009D5DC9">
      <w:pPr>
        <w:jc w:val="center"/>
        <w:rPr>
          <w:b/>
          <w:lang w:val="ru-RU"/>
        </w:rPr>
      </w:pPr>
      <w:r w:rsidRPr="009D5DC9">
        <w:rPr>
          <w:b/>
          <w:noProof/>
          <w:lang w:eastAsia="ru-RU" w:bidi="ar-SA"/>
        </w:rPr>
        <w:drawing>
          <wp:inline distT="0" distB="0" distL="0" distR="0" wp14:anchorId="39E82325" wp14:editId="1999068E">
            <wp:extent cx="5619115" cy="4646930"/>
            <wp:effectExtent l="19050" t="0" r="635" b="0"/>
            <wp:docPr id="39" name="Рисунок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64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8BC06" w14:textId="77777777" w:rsidR="00B25B80" w:rsidRPr="009D5DC9" w:rsidRDefault="00B25B80" w:rsidP="009D5DC9">
      <w:pPr>
        <w:jc w:val="center"/>
        <w:rPr>
          <w:b/>
          <w:lang w:val="ru-RU"/>
        </w:rPr>
      </w:pPr>
      <w:r w:rsidRPr="009D5DC9">
        <w:rPr>
          <w:b/>
          <w:lang w:val="ru-RU"/>
        </w:rPr>
        <w:t xml:space="preserve">Рисунок 4. Хранение бетонных </w:t>
      </w:r>
      <w:r w:rsidR="001E1AF9" w:rsidRPr="009D5DC9">
        <w:rPr>
          <w:b/>
          <w:lang w:val="ru-RU"/>
        </w:rPr>
        <w:t>плит</w:t>
      </w:r>
      <w:r w:rsidR="00383F17" w:rsidRPr="009D5DC9">
        <w:rPr>
          <w:b/>
          <w:lang w:val="ru-RU"/>
        </w:rPr>
        <w:t xml:space="preserve"> (600×600×100 мм</w:t>
      </w:r>
      <w:r w:rsidR="00383F17" w:rsidRPr="00BC694C">
        <w:rPr>
          <w:b/>
          <w:vertAlign w:val="superscript"/>
          <w:lang w:val="ru-RU"/>
        </w:rPr>
        <w:t>3</w:t>
      </w:r>
      <w:r w:rsidR="00383F17" w:rsidRPr="009D5DC9">
        <w:rPr>
          <w:b/>
          <w:lang w:val="ru-RU"/>
        </w:rPr>
        <w:t>)</w:t>
      </w:r>
      <w:r w:rsidRPr="009D5DC9">
        <w:rPr>
          <w:b/>
          <w:lang w:val="ru-RU"/>
        </w:rPr>
        <w:t xml:space="preserve"> с </w:t>
      </w:r>
      <w:r w:rsidR="00383F17" w:rsidRPr="009D5DC9">
        <w:rPr>
          <w:b/>
          <w:lang w:val="ru-RU"/>
        </w:rPr>
        <w:t>предварительно нанесенными трещинами</w:t>
      </w:r>
      <w:r w:rsidR="00E779A3" w:rsidRPr="009D5DC9">
        <w:rPr>
          <w:b/>
          <w:lang w:val="ru-RU"/>
        </w:rPr>
        <w:t xml:space="preserve"> в различных средах.</w:t>
      </w:r>
    </w:p>
    <w:p w14:paraId="28C1F398" w14:textId="77777777" w:rsidR="00946756" w:rsidRDefault="00946756" w:rsidP="00CD75EA">
      <w:pPr>
        <w:jc w:val="both"/>
        <w:rPr>
          <w:lang w:val="ru-RU"/>
        </w:rPr>
      </w:pPr>
    </w:p>
    <w:p w14:paraId="33AAD7A6" w14:textId="77777777" w:rsidR="00D81046" w:rsidRPr="00BC694C" w:rsidRDefault="00D81046" w:rsidP="00CD75EA">
      <w:pPr>
        <w:jc w:val="both"/>
        <w:rPr>
          <w:b/>
          <w:lang w:val="ru-RU"/>
        </w:rPr>
      </w:pPr>
      <w:r w:rsidRPr="00BC694C">
        <w:rPr>
          <w:b/>
          <w:lang w:val="ru-RU"/>
        </w:rPr>
        <w:t>Таблица 4. Условия хранения образцов.</w:t>
      </w:r>
    </w:p>
    <w:tbl>
      <w:tblPr>
        <w:tblStyle w:val="af7"/>
        <w:tblW w:w="9747" w:type="dxa"/>
        <w:tblLook w:val="04A0" w:firstRow="1" w:lastRow="0" w:firstColumn="1" w:lastColumn="0" w:noHBand="0" w:noVBand="1"/>
      </w:tblPr>
      <w:tblGrid>
        <w:gridCol w:w="2235"/>
        <w:gridCol w:w="2550"/>
        <w:gridCol w:w="2269"/>
        <w:gridCol w:w="2693"/>
      </w:tblGrid>
      <w:tr w:rsidR="00D81046" w14:paraId="4EB69261" w14:textId="77777777" w:rsidTr="00BC694C">
        <w:tc>
          <w:tcPr>
            <w:tcW w:w="2235" w:type="dxa"/>
            <w:vAlign w:val="center"/>
          </w:tcPr>
          <w:p w14:paraId="3C1FD572" w14:textId="77777777" w:rsidR="00D81046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Условия хранения 1</w:t>
            </w:r>
          </w:p>
        </w:tc>
        <w:tc>
          <w:tcPr>
            <w:tcW w:w="2550" w:type="dxa"/>
            <w:vAlign w:val="center"/>
          </w:tcPr>
          <w:p w14:paraId="2C4C3D99" w14:textId="77777777" w:rsidR="00D81046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 открытом воздухе</w:t>
            </w:r>
          </w:p>
        </w:tc>
        <w:tc>
          <w:tcPr>
            <w:tcW w:w="2269" w:type="dxa"/>
            <w:vAlign w:val="center"/>
          </w:tcPr>
          <w:p w14:paraId="03E3DF7E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 накрыты пленкой</w:t>
            </w:r>
          </w:p>
        </w:tc>
        <w:tc>
          <w:tcPr>
            <w:tcW w:w="2693" w:type="dxa"/>
            <w:vAlign w:val="center"/>
          </w:tcPr>
          <w:p w14:paraId="58018E22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Без воздействия </w:t>
            </w:r>
            <w:proofErr w:type="spellStart"/>
            <w:r>
              <w:rPr>
                <w:lang w:val="ru-RU"/>
              </w:rPr>
              <w:t>агр</w:t>
            </w:r>
            <w:proofErr w:type="spellEnd"/>
            <w:r>
              <w:rPr>
                <w:lang w:val="ru-RU"/>
              </w:rPr>
              <w:t>. сред</w:t>
            </w:r>
          </w:p>
        </w:tc>
      </w:tr>
      <w:tr w:rsidR="00D81046" w14:paraId="40FD91A5" w14:textId="77777777" w:rsidTr="00BC694C">
        <w:tc>
          <w:tcPr>
            <w:tcW w:w="2235" w:type="dxa"/>
            <w:vAlign w:val="center"/>
          </w:tcPr>
          <w:p w14:paraId="4D1A7FE2" w14:textId="77777777" w:rsidR="00D81046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Условия хранения 2</w:t>
            </w:r>
          </w:p>
        </w:tc>
        <w:tc>
          <w:tcPr>
            <w:tcW w:w="2550" w:type="dxa"/>
            <w:vAlign w:val="center"/>
          </w:tcPr>
          <w:p w14:paraId="0CA8E97B" w14:textId="77777777" w:rsidR="00D81046" w:rsidRPr="00D81046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3% раствор </w:t>
            </w:r>
            <w:proofErr w:type="spellStart"/>
            <w:r>
              <w:rPr>
                <w:lang w:val="ru-RU"/>
              </w:rPr>
              <w:t>NaCl</w:t>
            </w:r>
            <w:proofErr w:type="spellEnd"/>
          </w:p>
        </w:tc>
        <w:tc>
          <w:tcPr>
            <w:tcW w:w="2269" w:type="dxa"/>
            <w:vAlign w:val="center"/>
          </w:tcPr>
          <w:p w14:paraId="4711C822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Накрыты пленкой</w:t>
            </w:r>
          </w:p>
        </w:tc>
        <w:tc>
          <w:tcPr>
            <w:tcW w:w="2693" w:type="dxa"/>
            <w:vAlign w:val="center"/>
          </w:tcPr>
          <w:p w14:paraId="10379FE3" w14:textId="77777777" w:rsidR="00D81046" w:rsidRPr="00285BB0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Еженедельно, 5 |</w:t>
            </w:r>
          </w:p>
        </w:tc>
      </w:tr>
      <w:tr w:rsidR="00D81046" w14:paraId="2029D2A4" w14:textId="77777777" w:rsidTr="00BC694C">
        <w:tc>
          <w:tcPr>
            <w:tcW w:w="2235" w:type="dxa"/>
            <w:vAlign w:val="center"/>
          </w:tcPr>
          <w:p w14:paraId="5AC93A09" w14:textId="77777777" w:rsidR="00D81046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Условия хранения 3</w:t>
            </w:r>
          </w:p>
        </w:tc>
        <w:tc>
          <w:tcPr>
            <w:tcW w:w="2550" w:type="dxa"/>
            <w:vAlign w:val="center"/>
          </w:tcPr>
          <w:p w14:paraId="74C455F7" w14:textId="77777777" w:rsidR="00D81046" w:rsidRPr="00285BB0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4 г/л раствор </w:t>
            </w:r>
            <w:r>
              <w:t>Na</w:t>
            </w:r>
            <w:r w:rsidRPr="00285BB0">
              <w:rPr>
                <w:lang w:val="ru-RU"/>
              </w:rPr>
              <w:t>2</w:t>
            </w:r>
            <w:r>
              <w:t>SO</w:t>
            </w:r>
            <w:r w:rsidRPr="00285BB0">
              <w:rPr>
                <w:lang w:val="ru-RU"/>
              </w:rPr>
              <w:t>4</w:t>
            </w:r>
          </w:p>
        </w:tc>
        <w:tc>
          <w:tcPr>
            <w:tcW w:w="2269" w:type="dxa"/>
            <w:vAlign w:val="center"/>
          </w:tcPr>
          <w:p w14:paraId="2B22D7BF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Накрыты пленкой</w:t>
            </w:r>
          </w:p>
        </w:tc>
        <w:tc>
          <w:tcPr>
            <w:tcW w:w="2693" w:type="dxa"/>
            <w:vAlign w:val="center"/>
          </w:tcPr>
          <w:p w14:paraId="72BB8D54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Еженедельно, 5 |</w:t>
            </w:r>
          </w:p>
        </w:tc>
      </w:tr>
      <w:tr w:rsidR="00D81046" w14:paraId="310F1638" w14:textId="77777777" w:rsidTr="00BC694C">
        <w:tc>
          <w:tcPr>
            <w:tcW w:w="2235" w:type="dxa"/>
            <w:vAlign w:val="center"/>
          </w:tcPr>
          <w:p w14:paraId="7F82B29E" w14:textId="77777777" w:rsidR="00D81046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Условия хранения 4</w:t>
            </w:r>
          </w:p>
        </w:tc>
        <w:tc>
          <w:tcPr>
            <w:tcW w:w="2550" w:type="dxa"/>
            <w:vAlign w:val="center"/>
          </w:tcPr>
          <w:p w14:paraId="540B5DD2" w14:textId="77777777" w:rsidR="00D81046" w:rsidRPr="00285BB0" w:rsidRDefault="00D81046" w:rsidP="00BC694C">
            <w:pPr>
              <w:jc w:val="center"/>
              <w:rPr>
                <w:lang w:val="ru-RU"/>
              </w:rPr>
            </w:pPr>
            <w:r>
              <w:t>2%</w:t>
            </w:r>
            <w:r w:rsidR="00285BB0">
              <w:t xml:space="preserve"> </w:t>
            </w:r>
            <w:proofErr w:type="spellStart"/>
            <w:r w:rsidR="00285BB0">
              <w:t>раствор</w:t>
            </w:r>
            <w:proofErr w:type="spellEnd"/>
            <w:r w:rsidR="00285BB0">
              <w:t xml:space="preserve"> </w:t>
            </w:r>
            <w:proofErr w:type="spellStart"/>
            <w:r w:rsidR="00285BB0">
              <w:t>серной</w:t>
            </w:r>
            <w:proofErr w:type="spellEnd"/>
            <w:r w:rsidR="00285BB0">
              <w:t xml:space="preserve"> </w:t>
            </w:r>
            <w:proofErr w:type="spellStart"/>
            <w:r w:rsidR="00285BB0">
              <w:t>кислоты</w:t>
            </w:r>
            <w:proofErr w:type="spellEnd"/>
          </w:p>
        </w:tc>
        <w:tc>
          <w:tcPr>
            <w:tcW w:w="2269" w:type="dxa"/>
            <w:vAlign w:val="center"/>
          </w:tcPr>
          <w:p w14:paraId="531B1608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Накрыты пленкой</w:t>
            </w:r>
          </w:p>
        </w:tc>
        <w:tc>
          <w:tcPr>
            <w:tcW w:w="2693" w:type="dxa"/>
            <w:vAlign w:val="center"/>
          </w:tcPr>
          <w:p w14:paraId="51291B74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Еженедельно, 5 |</w:t>
            </w:r>
          </w:p>
        </w:tc>
      </w:tr>
      <w:tr w:rsidR="00D81046" w14:paraId="71DEA757" w14:textId="77777777" w:rsidTr="00BC694C">
        <w:tc>
          <w:tcPr>
            <w:tcW w:w="2235" w:type="dxa"/>
            <w:vAlign w:val="center"/>
          </w:tcPr>
          <w:p w14:paraId="2AD43D75" w14:textId="77777777" w:rsidR="00D81046" w:rsidRDefault="00D81046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Условия хранения 5</w:t>
            </w:r>
          </w:p>
        </w:tc>
        <w:tc>
          <w:tcPr>
            <w:tcW w:w="2550" w:type="dxa"/>
            <w:vAlign w:val="center"/>
          </w:tcPr>
          <w:p w14:paraId="2B46868D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Климатическая камера (20°С, 90% </w:t>
            </w:r>
            <w:proofErr w:type="spellStart"/>
            <w:r>
              <w:rPr>
                <w:lang w:val="ru-RU"/>
              </w:rPr>
              <w:t>отн</w:t>
            </w:r>
            <w:proofErr w:type="spellEnd"/>
            <w:r>
              <w:rPr>
                <w:lang w:val="ru-RU"/>
              </w:rPr>
              <w:t xml:space="preserve">. </w:t>
            </w:r>
            <w:proofErr w:type="spellStart"/>
            <w:r>
              <w:rPr>
                <w:lang w:val="ru-RU"/>
              </w:rPr>
              <w:t>влажн</w:t>
            </w:r>
            <w:proofErr w:type="spellEnd"/>
            <w:r>
              <w:rPr>
                <w:lang w:val="ru-RU"/>
              </w:rPr>
              <w:t>.)</w:t>
            </w:r>
          </w:p>
        </w:tc>
        <w:tc>
          <w:tcPr>
            <w:tcW w:w="2269" w:type="dxa"/>
            <w:vAlign w:val="center"/>
          </w:tcPr>
          <w:p w14:paraId="4BA488EB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 накрыты пленкой</w:t>
            </w:r>
          </w:p>
        </w:tc>
        <w:tc>
          <w:tcPr>
            <w:tcW w:w="2693" w:type="dxa"/>
            <w:vAlign w:val="center"/>
          </w:tcPr>
          <w:p w14:paraId="022573F8" w14:textId="77777777" w:rsidR="00D81046" w:rsidRDefault="00285BB0" w:rsidP="00BC694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Без воздействия </w:t>
            </w:r>
            <w:proofErr w:type="spellStart"/>
            <w:r>
              <w:rPr>
                <w:lang w:val="ru-RU"/>
              </w:rPr>
              <w:t>агр</w:t>
            </w:r>
            <w:proofErr w:type="spellEnd"/>
            <w:r>
              <w:rPr>
                <w:lang w:val="ru-RU"/>
              </w:rPr>
              <w:t>. сред</w:t>
            </w:r>
          </w:p>
        </w:tc>
      </w:tr>
    </w:tbl>
    <w:p w14:paraId="05C6A1EF" w14:textId="77777777" w:rsidR="00D81046" w:rsidRDefault="00D81046" w:rsidP="00CD75EA">
      <w:pPr>
        <w:jc w:val="both"/>
        <w:rPr>
          <w:lang w:val="ru-RU"/>
        </w:rPr>
      </w:pPr>
    </w:p>
    <w:p w14:paraId="303EF277" w14:textId="77777777" w:rsidR="002C4355" w:rsidRDefault="002C4355" w:rsidP="00CD75EA">
      <w:pPr>
        <w:jc w:val="both"/>
        <w:rPr>
          <w:lang w:val="ru-RU"/>
        </w:rPr>
      </w:pPr>
      <w:r>
        <w:rPr>
          <w:lang w:val="ru-RU"/>
        </w:rPr>
        <w:lastRenderedPageBreak/>
        <w:t xml:space="preserve">Испытания проводились на бетонных </w:t>
      </w:r>
      <w:r w:rsidR="001E1AF9">
        <w:rPr>
          <w:lang w:val="ru-RU"/>
        </w:rPr>
        <w:t>плитах</w:t>
      </w:r>
      <w:r w:rsidR="00BC694C">
        <w:rPr>
          <w:lang w:val="ru-RU"/>
        </w:rPr>
        <w:t xml:space="preserve"> (600×600×100 </w:t>
      </w:r>
      <w:r>
        <w:rPr>
          <w:lang w:val="ru-RU"/>
        </w:rPr>
        <w:t>мм</w:t>
      </w:r>
      <w:r w:rsidRPr="00BC694C">
        <w:rPr>
          <w:vertAlign w:val="superscript"/>
          <w:lang w:val="ru-RU"/>
        </w:rPr>
        <w:t>3</w:t>
      </w:r>
      <w:r>
        <w:rPr>
          <w:lang w:val="ru-RU"/>
        </w:rPr>
        <w:t>) с предварительно нанесенными трещинами (</w:t>
      </w:r>
      <w:r w:rsidR="004D6BDA">
        <w:rPr>
          <w:lang w:val="ru-RU"/>
        </w:rPr>
        <w:t>и измерением ширины</w:t>
      </w:r>
      <w:r>
        <w:rPr>
          <w:lang w:val="ru-RU"/>
        </w:rPr>
        <w:t xml:space="preserve"> трещин каждого образца). Предварительное нанесение трещин производилось повторно по </w:t>
      </w:r>
      <w:r w:rsidRPr="002068D8">
        <w:rPr>
          <w:lang w:val="ru-RU"/>
        </w:rPr>
        <w:t>SIA 162/6</w:t>
      </w:r>
      <w:r>
        <w:rPr>
          <w:lang w:val="ru-RU"/>
        </w:rPr>
        <w:t xml:space="preserve"> до достижения порогового значения деформации 3 мм. </w:t>
      </w:r>
    </w:p>
    <w:p w14:paraId="79E8923F" w14:textId="77777777" w:rsidR="00D43E2A" w:rsidRDefault="00D43E2A" w:rsidP="00CD75EA">
      <w:pPr>
        <w:jc w:val="both"/>
        <w:rPr>
          <w:lang w:val="ru-RU"/>
        </w:rPr>
      </w:pPr>
    </w:p>
    <w:p w14:paraId="6A3F84FA" w14:textId="77777777" w:rsidR="00D43E2A" w:rsidRDefault="00D43E2A" w:rsidP="00CD75EA">
      <w:pPr>
        <w:jc w:val="both"/>
        <w:rPr>
          <w:lang w:val="ru-RU"/>
        </w:rPr>
      </w:pPr>
      <w:r>
        <w:rPr>
          <w:lang w:val="ru-RU"/>
        </w:rPr>
        <w:t xml:space="preserve">После подготовки образцов вышеуказанным способом, измерялась ширина полученных трещин (таблица 5 и 6). Ширина каждой трещины определялась в центре </w:t>
      </w:r>
      <w:r w:rsidR="001E1AF9">
        <w:rPr>
          <w:lang w:val="ru-RU"/>
        </w:rPr>
        <w:t>плиты</w:t>
      </w:r>
      <w:r>
        <w:rPr>
          <w:lang w:val="ru-RU"/>
        </w:rPr>
        <w:t xml:space="preserve"> и на расстоянии 10 см и 20 см от центра. </w:t>
      </w:r>
    </w:p>
    <w:p w14:paraId="21DD6209" w14:textId="77777777" w:rsidR="00D43E2A" w:rsidRDefault="00D43E2A" w:rsidP="00CD75EA">
      <w:pPr>
        <w:jc w:val="both"/>
        <w:rPr>
          <w:lang w:val="ru-RU"/>
        </w:rPr>
      </w:pPr>
    </w:p>
    <w:p w14:paraId="4506A65F" w14:textId="77777777" w:rsidR="00D43E2A" w:rsidRPr="00BC694C" w:rsidRDefault="00943361" w:rsidP="00CD75EA">
      <w:pPr>
        <w:jc w:val="both"/>
        <w:rPr>
          <w:b/>
          <w:lang w:val="ru-RU"/>
        </w:rPr>
      </w:pPr>
      <w:r w:rsidRPr="00BC694C">
        <w:rPr>
          <w:b/>
          <w:lang w:val="ru-RU"/>
        </w:rPr>
        <w:t xml:space="preserve">Таблица 5. Ширина трещин (мм) </w:t>
      </w:r>
      <w:r w:rsidR="00743EB4" w:rsidRPr="00BC694C">
        <w:rPr>
          <w:b/>
          <w:lang w:val="ru-RU"/>
        </w:rPr>
        <w:t>образца 1</w:t>
      </w:r>
      <w:r w:rsidR="00DB5332" w:rsidRPr="00BC694C">
        <w:rPr>
          <w:b/>
          <w:lang w:val="ru-RU"/>
        </w:rPr>
        <w:t xml:space="preserve"> с полимерными волокнами до хранения в у</w:t>
      </w:r>
      <w:r w:rsidR="00306642">
        <w:rPr>
          <w:b/>
          <w:lang w:val="ru-RU"/>
        </w:rPr>
        <w:t xml:space="preserve">казанных </w:t>
      </w:r>
      <w:r w:rsidR="00DB5332" w:rsidRPr="00BC694C">
        <w:rPr>
          <w:b/>
          <w:lang w:val="ru-RU"/>
        </w:rPr>
        <w:t>условиях</w:t>
      </w:r>
    </w:p>
    <w:tbl>
      <w:tblPr>
        <w:tblStyle w:val="af7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125"/>
        <w:gridCol w:w="1001"/>
        <w:gridCol w:w="1117"/>
        <w:gridCol w:w="1009"/>
        <w:gridCol w:w="1108"/>
        <w:gridCol w:w="1019"/>
        <w:gridCol w:w="1134"/>
      </w:tblGrid>
      <w:tr w:rsidR="00DB5332" w14:paraId="2D0E2A05" w14:textId="77777777" w:rsidTr="005B08C8">
        <w:trPr>
          <w:jc w:val="center"/>
        </w:trPr>
        <w:tc>
          <w:tcPr>
            <w:tcW w:w="1101" w:type="dxa"/>
            <w:vAlign w:val="center"/>
          </w:tcPr>
          <w:p w14:paraId="2B295FB5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proofErr w:type="spellStart"/>
            <w:r w:rsidRPr="00BC694C">
              <w:rPr>
                <w:lang w:val="ru-RU"/>
              </w:rPr>
              <w:t>Располо</w:t>
            </w:r>
            <w:r w:rsidR="00761B94" w:rsidRPr="00BC694C">
              <w:rPr>
                <w:lang w:val="ru-RU"/>
              </w:rPr>
              <w:t>-</w:t>
            </w:r>
            <w:r w:rsidRPr="00BC694C">
              <w:rPr>
                <w:lang w:val="ru-RU"/>
              </w:rPr>
              <w:t>жение</w:t>
            </w:r>
            <w:proofErr w:type="spellEnd"/>
          </w:p>
        </w:tc>
        <w:tc>
          <w:tcPr>
            <w:tcW w:w="2117" w:type="dxa"/>
            <w:gridSpan w:val="2"/>
            <w:vAlign w:val="center"/>
          </w:tcPr>
          <w:p w14:paraId="6D496A62" w14:textId="77777777" w:rsidR="00DB5332" w:rsidRPr="00BC694C" w:rsidRDefault="00DB5332" w:rsidP="00761B94">
            <w:pPr>
              <w:jc w:val="center"/>
            </w:pPr>
            <w:r w:rsidRPr="00BC694C">
              <w:t>AQ1</w:t>
            </w:r>
          </w:p>
        </w:tc>
        <w:tc>
          <w:tcPr>
            <w:tcW w:w="2118" w:type="dxa"/>
            <w:gridSpan w:val="2"/>
            <w:vAlign w:val="center"/>
          </w:tcPr>
          <w:p w14:paraId="34832451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t>AQ2</w:t>
            </w:r>
          </w:p>
        </w:tc>
        <w:tc>
          <w:tcPr>
            <w:tcW w:w="2117" w:type="dxa"/>
            <w:gridSpan w:val="2"/>
            <w:vAlign w:val="center"/>
          </w:tcPr>
          <w:p w14:paraId="261514DD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t>AQ3</w:t>
            </w:r>
          </w:p>
        </w:tc>
        <w:tc>
          <w:tcPr>
            <w:tcW w:w="2153" w:type="dxa"/>
            <w:gridSpan w:val="2"/>
            <w:vAlign w:val="center"/>
          </w:tcPr>
          <w:p w14:paraId="11CE292C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t>AQ4</w:t>
            </w:r>
          </w:p>
        </w:tc>
      </w:tr>
      <w:tr w:rsidR="00761B94" w14:paraId="20D21A7E" w14:textId="77777777" w:rsidTr="005B08C8">
        <w:trPr>
          <w:jc w:val="center"/>
        </w:trPr>
        <w:tc>
          <w:tcPr>
            <w:tcW w:w="1101" w:type="dxa"/>
            <w:vAlign w:val="center"/>
          </w:tcPr>
          <w:p w14:paraId="136EBBAA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vAlign w:val="center"/>
          </w:tcPr>
          <w:p w14:paraId="1A2224EE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rPr>
                <w:lang w:val="ru-RU"/>
              </w:rPr>
              <w:t>Число трещин</w:t>
            </w:r>
          </w:p>
        </w:tc>
        <w:tc>
          <w:tcPr>
            <w:tcW w:w="1125" w:type="dxa"/>
            <w:vAlign w:val="center"/>
          </w:tcPr>
          <w:p w14:paraId="2AEF6C78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t>Условия хранения 1</w:t>
            </w:r>
          </w:p>
        </w:tc>
        <w:tc>
          <w:tcPr>
            <w:tcW w:w="1001" w:type="dxa"/>
            <w:vAlign w:val="center"/>
          </w:tcPr>
          <w:p w14:paraId="3E20FF4D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rPr>
                <w:lang w:val="ru-RU"/>
              </w:rPr>
              <w:t>Число трещин</w:t>
            </w:r>
          </w:p>
        </w:tc>
        <w:tc>
          <w:tcPr>
            <w:tcW w:w="1117" w:type="dxa"/>
            <w:vAlign w:val="center"/>
          </w:tcPr>
          <w:p w14:paraId="12EF004C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proofErr w:type="spellStart"/>
            <w:r w:rsidRPr="00BC694C">
              <w:t>Условия</w:t>
            </w:r>
            <w:proofErr w:type="spellEnd"/>
            <w:r w:rsidRPr="00BC694C">
              <w:t xml:space="preserve"> </w:t>
            </w:r>
            <w:proofErr w:type="spellStart"/>
            <w:r w:rsidRPr="00BC694C">
              <w:t>хранения</w:t>
            </w:r>
            <w:proofErr w:type="spellEnd"/>
            <w:r w:rsidRPr="00BC694C">
              <w:t xml:space="preserve"> </w:t>
            </w:r>
            <w:r w:rsidRPr="00BC694C">
              <w:rPr>
                <w:lang w:val="ru-RU"/>
              </w:rPr>
              <w:t>2</w:t>
            </w:r>
          </w:p>
        </w:tc>
        <w:tc>
          <w:tcPr>
            <w:tcW w:w="1009" w:type="dxa"/>
            <w:vAlign w:val="center"/>
          </w:tcPr>
          <w:p w14:paraId="75EB167C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rPr>
                <w:lang w:val="ru-RU"/>
              </w:rPr>
              <w:t>Число трещин</w:t>
            </w:r>
          </w:p>
        </w:tc>
        <w:tc>
          <w:tcPr>
            <w:tcW w:w="1108" w:type="dxa"/>
            <w:vAlign w:val="center"/>
          </w:tcPr>
          <w:p w14:paraId="56CA79B3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proofErr w:type="spellStart"/>
            <w:r w:rsidRPr="00BC694C">
              <w:t>Условия</w:t>
            </w:r>
            <w:proofErr w:type="spellEnd"/>
            <w:r w:rsidRPr="00BC694C">
              <w:t xml:space="preserve"> </w:t>
            </w:r>
            <w:proofErr w:type="spellStart"/>
            <w:r w:rsidRPr="00BC694C">
              <w:t>хранения</w:t>
            </w:r>
            <w:proofErr w:type="spellEnd"/>
            <w:r w:rsidRPr="00BC694C">
              <w:t xml:space="preserve"> </w:t>
            </w:r>
            <w:r w:rsidRPr="00BC694C">
              <w:rPr>
                <w:lang w:val="ru-RU"/>
              </w:rPr>
              <w:t>3</w:t>
            </w:r>
          </w:p>
        </w:tc>
        <w:tc>
          <w:tcPr>
            <w:tcW w:w="1019" w:type="dxa"/>
            <w:vAlign w:val="center"/>
          </w:tcPr>
          <w:p w14:paraId="30AB9C2C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r w:rsidRPr="00BC694C">
              <w:rPr>
                <w:lang w:val="ru-RU"/>
              </w:rPr>
              <w:t>Число трещин</w:t>
            </w:r>
          </w:p>
        </w:tc>
        <w:tc>
          <w:tcPr>
            <w:tcW w:w="1134" w:type="dxa"/>
            <w:vAlign w:val="center"/>
          </w:tcPr>
          <w:p w14:paraId="42931D26" w14:textId="77777777" w:rsidR="00DB5332" w:rsidRPr="00BC694C" w:rsidRDefault="00DB5332" w:rsidP="00761B94">
            <w:pPr>
              <w:jc w:val="center"/>
              <w:rPr>
                <w:lang w:val="ru-RU"/>
              </w:rPr>
            </w:pPr>
            <w:proofErr w:type="spellStart"/>
            <w:r w:rsidRPr="00BC694C">
              <w:t>Условия</w:t>
            </w:r>
            <w:proofErr w:type="spellEnd"/>
            <w:r w:rsidRPr="00BC694C">
              <w:t xml:space="preserve"> </w:t>
            </w:r>
            <w:proofErr w:type="spellStart"/>
            <w:r w:rsidRPr="00BC694C">
              <w:t>хранения</w:t>
            </w:r>
            <w:proofErr w:type="spellEnd"/>
            <w:r w:rsidRPr="00BC694C">
              <w:t xml:space="preserve"> </w:t>
            </w:r>
            <w:r w:rsidRPr="00BC694C">
              <w:rPr>
                <w:lang w:val="ru-RU"/>
              </w:rPr>
              <w:t>4</w:t>
            </w:r>
          </w:p>
        </w:tc>
      </w:tr>
      <w:tr w:rsidR="00761B94" w14:paraId="592D0073" w14:textId="77777777" w:rsidTr="005B08C8">
        <w:trPr>
          <w:jc w:val="center"/>
        </w:trPr>
        <w:tc>
          <w:tcPr>
            <w:tcW w:w="1101" w:type="dxa"/>
            <w:vAlign w:val="center"/>
          </w:tcPr>
          <w:p w14:paraId="374F0587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Центр</w:t>
            </w:r>
          </w:p>
        </w:tc>
        <w:tc>
          <w:tcPr>
            <w:tcW w:w="992" w:type="dxa"/>
            <w:vAlign w:val="center"/>
          </w:tcPr>
          <w:p w14:paraId="6D93D6E5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25" w:type="dxa"/>
            <w:vAlign w:val="center"/>
          </w:tcPr>
          <w:p w14:paraId="5BA7FAA3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0,9</w:t>
            </w:r>
          </w:p>
        </w:tc>
        <w:tc>
          <w:tcPr>
            <w:tcW w:w="1001" w:type="dxa"/>
            <w:vAlign w:val="center"/>
          </w:tcPr>
          <w:p w14:paraId="56472B56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7" w:type="dxa"/>
            <w:vAlign w:val="center"/>
          </w:tcPr>
          <w:p w14:paraId="03566035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0,7</w:t>
            </w:r>
          </w:p>
        </w:tc>
        <w:tc>
          <w:tcPr>
            <w:tcW w:w="1009" w:type="dxa"/>
            <w:vAlign w:val="center"/>
          </w:tcPr>
          <w:p w14:paraId="23B57C31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8" w:type="dxa"/>
            <w:vAlign w:val="center"/>
          </w:tcPr>
          <w:p w14:paraId="046A1A5A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0,7</w:t>
            </w:r>
          </w:p>
        </w:tc>
        <w:tc>
          <w:tcPr>
            <w:tcW w:w="1019" w:type="dxa"/>
            <w:vAlign w:val="center"/>
          </w:tcPr>
          <w:p w14:paraId="7581AB29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vAlign w:val="center"/>
          </w:tcPr>
          <w:p w14:paraId="0A903424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0,8</w:t>
            </w:r>
          </w:p>
        </w:tc>
      </w:tr>
      <w:tr w:rsidR="00761B94" w14:paraId="108FBF67" w14:textId="77777777" w:rsidTr="005B08C8">
        <w:trPr>
          <w:jc w:val="center"/>
        </w:trPr>
        <w:tc>
          <w:tcPr>
            <w:tcW w:w="1101" w:type="dxa"/>
            <w:vAlign w:val="center"/>
          </w:tcPr>
          <w:p w14:paraId="2E771E89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 см</w:t>
            </w:r>
          </w:p>
        </w:tc>
        <w:tc>
          <w:tcPr>
            <w:tcW w:w="992" w:type="dxa"/>
            <w:vAlign w:val="center"/>
          </w:tcPr>
          <w:p w14:paraId="2ADB30AF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25" w:type="dxa"/>
            <w:vAlign w:val="center"/>
          </w:tcPr>
          <w:p w14:paraId="35E764EB" w14:textId="77777777" w:rsidR="00DB5332" w:rsidRDefault="005B08C8" w:rsidP="005B08C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0,55±0,13</w:t>
            </w:r>
          </w:p>
        </w:tc>
        <w:tc>
          <w:tcPr>
            <w:tcW w:w="1001" w:type="dxa"/>
            <w:vAlign w:val="center"/>
          </w:tcPr>
          <w:p w14:paraId="09175FD2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17" w:type="dxa"/>
            <w:vAlign w:val="center"/>
          </w:tcPr>
          <w:p w14:paraId="60C3A399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0,42±0,08</w:t>
            </w:r>
          </w:p>
        </w:tc>
        <w:tc>
          <w:tcPr>
            <w:tcW w:w="1009" w:type="dxa"/>
            <w:vAlign w:val="center"/>
          </w:tcPr>
          <w:p w14:paraId="4C681A25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08" w:type="dxa"/>
            <w:vAlign w:val="center"/>
          </w:tcPr>
          <w:p w14:paraId="50BFD70E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0,50±0,12</w:t>
            </w:r>
          </w:p>
        </w:tc>
        <w:tc>
          <w:tcPr>
            <w:tcW w:w="1019" w:type="dxa"/>
            <w:vAlign w:val="center"/>
          </w:tcPr>
          <w:p w14:paraId="6AAA1737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34" w:type="dxa"/>
            <w:vAlign w:val="center"/>
          </w:tcPr>
          <w:p w14:paraId="1A497EBC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0,36±0,05</w:t>
            </w:r>
          </w:p>
        </w:tc>
      </w:tr>
      <w:tr w:rsidR="00761B94" w14:paraId="29C58763" w14:textId="77777777" w:rsidTr="005B08C8">
        <w:trPr>
          <w:jc w:val="center"/>
        </w:trPr>
        <w:tc>
          <w:tcPr>
            <w:tcW w:w="1101" w:type="dxa"/>
            <w:vAlign w:val="center"/>
          </w:tcPr>
          <w:p w14:paraId="75AE825E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 см</w:t>
            </w:r>
          </w:p>
        </w:tc>
        <w:tc>
          <w:tcPr>
            <w:tcW w:w="992" w:type="dxa"/>
            <w:vAlign w:val="center"/>
          </w:tcPr>
          <w:p w14:paraId="42CC59F1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25" w:type="dxa"/>
            <w:vAlign w:val="center"/>
          </w:tcPr>
          <w:p w14:paraId="34A34DE4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0,42±0,10</w:t>
            </w:r>
          </w:p>
        </w:tc>
        <w:tc>
          <w:tcPr>
            <w:tcW w:w="1001" w:type="dxa"/>
            <w:vAlign w:val="center"/>
          </w:tcPr>
          <w:p w14:paraId="77EFE769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17" w:type="dxa"/>
            <w:vAlign w:val="center"/>
          </w:tcPr>
          <w:p w14:paraId="498DA134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0,46±0,19</w:t>
            </w:r>
          </w:p>
        </w:tc>
        <w:tc>
          <w:tcPr>
            <w:tcW w:w="1009" w:type="dxa"/>
            <w:vAlign w:val="center"/>
          </w:tcPr>
          <w:p w14:paraId="596E1DAF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08" w:type="dxa"/>
            <w:vAlign w:val="center"/>
          </w:tcPr>
          <w:p w14:paraId="70759B96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0,42±0,08</w:t>
            </w:r>
          </w:p>
        </w:tc>
        <w:tc>
          <w:tcPr>
            <w:tcW w:w="1019" w:type="dxa"/>
            <w:vAlign w:val="center"/>
          </w:tcPr>
          <w:p w14:paraId="6ADEC19A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34" w:type="dxa"/>
            <w:vAlign w:val="center"/>
          </w:tcPr>
          <w:p w14:paraId="7EB61160" w14:textId="77777777" w:rsidR="00DB5332" w:rsidRDefault="005B08C8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0,42±0,04</w:t>
            </w:r>
          </w:p>
        </w:tc>
      </w:tr>
    </w:tbl>
    <w:p w14:paraId="19E7B004" w14:textId="77777777" w:rsidR="00DB5332" w:rsidRDefault="00DB5332" w:rsidP="00CD75EA">
      <w:pPr>
        <w:jc w:val="both"/>
        <w:rPr>
          <w:lang w:val="ru-RU"/>
        </w:rPr>
      </w:pPr>
    </w:p>
    <w:p w14:paraId="68585521" w14:textId="77777777" w:rsidR="00DB5332" w:rsidRPr="00BC694C" w:rsidRDefault="00DB5332" w:rsidP="00DB5332">
      <w:pPr>
        <w:jc w:val="both"/>
        <w:rPr>
          <w:b/>
          <w:lang w:val="ru-RU"/>
        </w:rPr>
      </w:pPr>
      <w:r w:rsidRPr="00BC694C">
        <w:rPr>
          <w:b/>
          <w:lang w:val="ru-RU"/>
        </w:rPr>
        <w:t>Таблица 6. Ширина трещин (мм) образца 1</w:t>
      </w:r>
      <w:r w:rsidR="0025604C" w:rsidRPr="00BC694C">
        <w:rPr>
          <w:b/>
          <w:lang w:val="ru-RU"/>
        </w:rPr>
        <w:t xml:space="preserve"> со стальными </w:t>
      </w:r>
      <w:r w:rsidRPr="00BC694C">
        <w:rPr>
          <w:b/>
          <w:lang w:val="ru-RU"/>
        </w:rPr>
        <w:t xml:space="preserve">волокнами </w:t>
      </w:r>
      <w:r w:rsidR="0025604C" w:rsidRPr="00BC694C">
        <w:rPr>
          <w:b/>
          <w:lang w:val="ru-RU"/>
        </w:rPr>
        <w:t>до</w:t>
      </w:r>
      <w:r w:rsidRPr="00BC694C">
        <w:rPr>
          <w:b/>
          <w:lang w:val="ru-RU"/>
        </w:rPr>
        <w:t xml:space="preserve"> хранения в у</w:t>
      </w:r>
      <w:r w:rsidR="00306642">
        <w:rPr>
          <w:b/>
          <w:lang w:val="ru-RU"/>
        </w:rPr>
        <w:t>казанных</w:t>
      </w:r>
      <w:r w:rsidRPr="00BC694C">
        <w:rPr>
          <w:b/>
          <w:lang w:val="ru-RU"/>
        </w:rPr>
        <w:t xml:space="preserve"> условиях</w:t>
      </w:r>
    </w:p>
    <w:tbl>
      <w:tblPr>
        <w:tblStyle w:val="af7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125"/>
        <w:gridCol w:w="1001"/>
        <w:gridCol w:w="1117"/>
        <w:gridCol w:w="1009"/>
        <w:gridCol w:w="1108"/>
        <w:gridCol w:w="1019"/>
        <w:gridCol w:w="1134"/>
      </w:tblGrid>
      <w:tr w:rsidR="00DB5332" w14:paraId="28C6CD61" w14:textId="77777777" w:rsidTr="005B08C8">
        <w:tc>
          <w:tcPr>
            <w:tcW w:w="1101" w:type="dxa"/>
            <w:vAlign w:val="center"/>
          </w:tcPr>
          <w:p w14:paraId="1FC6BE5D" w14:textId="77777777" w:rsidR="00DB5332" w:rsidRDefault="00DB5332" w:rsidP="00761B94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Располо</w:t>
            </w:r>
            <w:r w:rsidR="00761B94">
              <w:rPr>
                <w:lang w:val="ru-RU"/>
              </w:rPr>
              <w:t>-</w:t>
            </w:r>
            <w:r>
              <w:rPr>
                <w:lang w:val="ru-RU"/>
              </w:rPr>
              <w:t>жение</w:t>
            </w:r>
            <w:proofErr w:type="spellEnd"/>
          </w:p>
        </w:tc>
        <w:tc>
          <w:tcPr>
            <w:tcW w:w="2117" w:type="dxa"/>
            <w:gridSpan w:val="2"/>
            <w:vAlign w:val="center"/>
          </w:tcPr>
          <w:p w14:paraId="2681B46D" w14:textId="77777777" w:rsidR="00DB5332" w:rsidRPr="00DB5332" w:rsidRDefault="00DB5332" w:rsidP="00761B94">
            <w:pPr>
              <w:jc w:val="center"/>
            </w:pPr>
            <w:r>
              <w:t>AQ1</w:t>
            </w:r>
          </w:p>
        </w:tc>
        <w:tc>
          <w:tcPr>
            <w:tcW w:w="2118" w:type="dxa"/>
            <w:gridSpan w:val="2"/>
            <w:vAlign w:val="center"/>
          </w:tcPr>
          <w:p w14:paraId="58F38DBE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t>AQ2</w:t>
            </w:r>
          </w:p>
        </w:tc>
        <w:tc>
          <w:tcPr>
            <w:tcW w:w="2117" w:type="dxa"/>
            <w:gridSpan w:val="2"/>
            <w:vAlign w:val="center"/>
          </w:tcPr>
          <w:p w14:paraId="12918B31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t>AQ3</w:t>
            </w:r>
          </w:p>
        </w:tc>
        <w:tc>
          <w:tcPr>
            <w:tcW w:w="2153" w:type="dxa"/>
            <w:gridSpan w:val="2"/>
            <w:vAlign w:val="center"/>
          </w:tcPr>
          <w:p w14:paraId="7495901E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t>AQ4</w:t>
            </w:r>
          </w:p>
        </w:tc>
      </w:tr>
      <w:tr w:rsidR="00DB5332" w14:paraId="58FCAF18" w14:textId="77777777" w:rsidTr="005B08C8">
        <w:tc>
          <w:tcPr>
            <w:tcW w:w="1101" w:type="dxa"/>
            <w:vAlign w:val="center"/>
          </w:tcPr>
          <w:p w14:paraId="6DC1CD17" w14:textId="77777777" w:rsidR="00DB5332" w:rsidRDefault="00DB5332" w:rsidP="00761B94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vAlign w:val="center"/>
          </w:tcPr>
          <w:p w14:paraId="3EE5D6CE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Число трещин</w:t>
            </w:r>
          </w:p>
        </w:tc>
        <w:tc>
          <w:tcPr>
            <w:tcW w:w="1125" w:type="dxa"/>
            <w:vAlign w:val="center"/>
          </w:tcPr>
          <w:p w14:paraId="126E6299" w14:textId="77777777" w:rsidR="00DB5332" w:rsidRPr="00DB5332" w:rsidRDefault="00DB5332" w:rsidP="00761B94">
            <w:pPr>
              <w:jc w:val="center"/>
              <w:rPr>
                <w:lang w:val="ru-RU"/>
              </w:rPr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хранения</w:t>
            </w:r>
            <w:proofErr w:type="spellEnd"/>
            <w:r>
              <w:t xml:space="preserve"> 1</w:t>
            </w:r>
          </w:p>
        </w:tc>
        <w:tc>
          <w:tcPr>
            <w:tcW w:w="1001" w:type="dxa"/>
            <w:vAlign w:val="center"/>
          </w:tcPr>
          <w:p w14:paraId="2FC93F2E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Число трещин</w:t>
            </w:r>
          </w:p>
        </w:tc>
        <w:tc>
          <w:tcPr>
            <w:tcW w:w="1117" w:type="dxa"/>
            <w:vAlign w:val="center"/>
          </w:tcPr>
          <w:p w14:paraId="56899902" w14:textId="77777777" w:rsidR="00DB5332" w:rsidRPr="00DB5332" w:rsidRDefault="00DB5332" w:rsidP="00761B94">
            <w:pPr>
              <w:jc w:val="center"/>
              <w:rPr>
                <w:lang w:val="ru-RU"/>
              </w:rPr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хранения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2</w:t>
            </w:r>
          </w:p>
        </w:tc>
        <w:tc>
          <w:tcPr>
            <w:tcW w:w="1009" w:type="dxa"/>
            <w:vAlign w:val="center"/>
          </w:tcPr>
          <w:p w14:paraId="77BFBEA2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Число трещин</w:t>
            </w:r>
          </w:p>
        </w:tc>
        <w:tc>
          <w:tcPr>
            <w:tcW w:w="1108" w:type="dxa"/>
            <w:vAlign w:val="center"/>
          </w:tcPr>
          <w:p w14:paraId="1201560C" w14:textId="77777777" w:rsidR="00DB5332" w:rsidRPr="00DB5332" w:rsidRDefault="00DB5332" w:rsidP="00761B94">
            <w:pPr>
              <w:jc w:val="center"/>
              <w:rPr>
                <w:lang w:val="ru-RU"/>
              </w:rPr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хранения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3</w:t>
            </w:r>
          </w:p>
        </w:tc>
        <w:tc>
          <w:tcPr>
            <w:tcW w:w="1019" w:type="dxa"/>
            <w:vAlign w:val="center"/>
          </w:tcPr>
          <w:p w14:paraId="584ED450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Число трещин</w:t>
            </w:r>
          </w:p>
        </w:tc>
        <w:tc>
          <w:tcPr>
            <w:tcW w:w="1134" w:type="dxa"/>
            <w:vAlign w:val="center"/>
          </w:tcPr>
          <w:p w14:paraId="6333E59D" w14:textId="77777777" w:rsidR="00DB5332" w:rsidRPr="00DB5332" w:rsidRDefault="00DB5332" w:rsidP="00761B94">
            <w:pPr>
              <w:jc w:val="center"/>
              <w:rPr>
                <w:lang w:val="ru-RU"/>
              </w:rPr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хранения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4</w:t>
            </w:r>
          </w:p>
        </w:tc>
      </w:tr>
      <w:tr w:rsidR="00DB5332" w14:paraId="5AFC0507" w14:textId="77777777" w:rsidTr="005B08C8">
        <w:tc>
          <w:tcPr>
            <w:tcW w:w="1101" w:type="dxa"/>
            <w:vAlign w:val="center"/>
          </w:tcPr>
          <w:p w14:paraId="70D61D9B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Центр</w:t>
            </w:r>
          </w:p>
        </w:tc>
        <w:tc>
          <w:tcPr>
            <w:tcW w:w="992" w:type="dxa"/>
            <w:vAlign w:val="center"/>
          </w:tcPr>
          <w:p w14:paraId="613AC71B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25" w:type="dxa"/>
            <w:vAlign w:val="center"/>
          </w:tcPr>
          <w:p w14:paraId="26F54421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001" w:type="dxa"/>
            <w:vAlign w:val="center"/>
          </w:tcPr>
          <w:p w14:paraId="2A43805A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7" w:type="dxa"/>
            <w:vAlign w:val="center"/>
          </w:tcPr>
          <w:p w14:paraId="7A9FD8C7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0,6</w:t>
            </w:r>
          </w:p>
        </w:tc>
        <w:tc>
          <w:tcPr>
            <w:tcW w:w="1009" w:type="dxa"/>
            <w:vAlign w:val="center"/>
          </w:tcPr>
          <w:p w14:paraId="614C538F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08" w:type="dxa"/>
            <w:vAlign w:val="center"/>
          </w:tcPr>
          <w:p w14:paraId="482E8C29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</w:t>
            </w:r>
          </w:p>
        </w:tc>
        <w:tc>
          <w:tcPr>
            <w:tcW w:w="1019" w:type="dxa"/>
            <w:vAlign w:val="center"/>
          </w:tcPr>
          <w:p w14:paraId="3CC3DA5C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vAlign w:val="center"/>
          </w:tcPr>
          <w:p w14:paraId="409CD09E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0,9</w:t>
            </w:r>
          </w:p>
        </w:tc>
      </w:tr>
      <w:tr w:rsidR="00DB5332" w14:paraId="29923D5E" w14:textId="77777777" w:rsidTr="005B08C8">
        <w:tc>
          <w:tcPr>
            <w:tcW w:w="1101" w:type="dxa"/>
            <w:vAlign w:val="center"/>
          </w:tcPr>
          <w:p w14:paraId="1159D043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 см</w:t>
            </w:r>
          </w:p>
        </w:tc>
        <w:tc>
          <w:tcPr>
            <w:tcW w:w="992" w:type="dxa"/>
            <w:vAlign w:val="center"/>
          </w:tcPr>
          <w:p w14:paraId="3D975156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25" w:type="dxa"/>
            <w:vAlign w:val="center"/>
          </w:tcPr>
          <w:p w14:paraId="71183684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0,28±0,13</w:t>
            </w:r>
          </w:p>
        </w:tc>
        <w:tc>
          <w:tcPr>
            <w:tcW w:w="1001" w:type="dxa"/>
            <w:vAlign w:val="center"/>
          </w:tcPr>
          <w:p w14:paraId="48F063D5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17" w:type="dxa"/>
            <w:vAlign w:val="center"/>
          </w:tcPr>
          <w:p w14:paraId="4932C236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0,36±0,09</w:t>
            </w:r>
          </w:p>
        </w:tc>
        <w:tc>
          <w:tcPr>
            <w:tcW w:w="1009" w:type="dxa"/>
            <w:vAlign w:val="center"/>
          </w:tcPr>
          <w:p w14:paraId="3B5177AC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08" w:type="dxa"/>
            <w:vAlign w:val="center"/>
          </w:tcPr>
          <w:p w14:paraId="3F68C419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0,42±0,10</w:t>
            </w:r>
          </w:p>
        </w:tc>
        <w:tc>
          <w:tcPr>
            <w:tcW w:w="1019" w:type="dxa"/>
            <w:vAlign w:val="center"/>
          </w:tcPr>
          <w:p w14:paraId="3137B8EB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34" w:type="dxa"/>
            <w:vAlign w:val="center"/>
          </w:tcPr>
          <w:p w14:paraId="41BDCDF0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0,38±0,08</w:t>
            </w:r>
          </w:p>
        </w:tc>
      </w:tr>
      <w:tr w:rsidR="00DB5332" w14:paraId="60CE41FC" w14:textId="77777777" w:rsidTr="005B08C8">
        <w:tc>
          <w:tcPr>
            <w:tcW w:w="1101" w:type="dxa"/>
            <w:vAlign w:val="center"/>
          </w:tcPr>
          <w:p w14:paraId="6A48F612" w14:textId="77777777" w:rsidR="00DB5332" w:rsidRDefault="00DB5332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 см</w:t>
            </w:r>
          </w:p>
        </w:tc>
        <w:tc>
          <w:tcPr>
            <w:tcW w:w="992" w:type="dxa"/>
            <w:vAlign w:val="center"/>
          </w:tcPr>
          <w:p w14:paraId="0C14EFDA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25" w:type="dxa"/>
            <w:vAlign w:val="center"/>
          </w:tcPr>
          <w:p w14:paraId="1A423379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0,28±0,15</w:t>
            </w:r>
          </w:p>
        </w:tc>
        <w:tc>
          <w:tcPr>
            <w:tcW w:w="1001" w:type="dxa"/>
            <w:vAlign w:val="center"/>
          </w:tcPr>
          <w:p w14:paraId="78BD620D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17" w:type="dxa"/>
            <w:vAlign w:val="center"/>
          </w:tcPr>
          <w:p w14:paraId="1467764D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0,34±0,05</w:t>
            </w:r>
          </w:p>
        </w:tc>
        <w:tc>
          <w:tcPr>
            <w:tcW w:w="1009" w:type="dxa"/>
            <w:vAlign w:val="center"/>
          </w:tcPr>
          <w:p w14:paraId="603218E6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08" w:type="dxa"/>
            <w:vAlign w:val="center"/>
          </w:tcPr>
          <w:p w14:paraId="7CF220D8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0,38±0,10</w:t>
            </w:r>
          </w:p>
        </w:tc>
        <w:tc>
          <w:tcPr>
            <w:tcW w:w="1019" w:type="dxa"/>
            <w:vAlign w:val="center"/>
          </w:tcPr>
          <w:p w14:paraId="6FE2F0E2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34" w:type="dxa"/>
            <w:vAlign w:val="center"/>
          </w:tcPr>
          <w:p w14:paraId="703FF606" w14:textId="77777777" w:rsidR="00DB5332" w:rsidRDefault="0025604C" w:rsidP="00761B9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0,41±0,11</w:t>
            </w:r>
          </w:p>
        </w:tc>
      </w:tr>
    </w:tbl>
    <w:p w14:paraId="63C6397C" w14:textId="77777777" w:rsidR="00DB5332" w:rsidRDefault="00DB5332" w:rsidP="00CD75EA">
      <w:pPr>
        <w:jc w:val="both"/>
        <w:rPr>
          <w:lang w:val="ru-RU"/>
        </w:rPr>
      </w:pPr>
    </w:p>
    <w:p w14:paraId="46983B30" w14:textId="77777777" w:rsidR="007F5432" w:rsidRPr="00BC694C" w:rsidRDefault="007F5432" w:rsidP="00CD75EA">
      <w:pPr>
        <w:jc w:val="both"/>
        <w:rPr>
          <w:b/>
          <w:lang w:val="ru-RU"/>
        </w:rPr>
      </w:pPr>
      <w:r w:rsidRPr="00BC694C">
        <w:rPr>
          <w:b/>
          <w:lang w:val="ru-RU"/>
        </w:rPr>
        <w:t>3. Результаты испытаний</w:t>
      </w:r>
    </w:p>
    <w:p w14:paraId="592384EA" w14:textId="77777777" w:rsidR="007F5432" w:rsidRDefault="007F5432" w:rsidP="00CD75EA">
      <w:pPr>
        <w:jc w:val="both"/>
        <w:rPr>
          <w:lang w:val="ru-RU"/>
        </w:rPr>
      </w:pPr>
    </w:p>
    <w:p w14:paraId="42AEF51A" w14:textId="77777777" w:rsidR="007F5432" w:rsidRPr="00BC694C" w:rsidRDefault="007F5432" w:rsidP="00CD75EA">
      <w:pPr>
        <w:jc w:val="both"/>
        <w:rPr>
          <w:b/>
          <w:lang w:val="ru-RU"/>
        </w:rPr>
      </w:pPr>
      <w:r w:rsidRPr="00BC694C">
        <w:rPr>
          <w:b/>
          <w:lang w:val="ru-RU"/>
        </w:rPr>
        <w:t xml:space="preserve">3.1. </w:t>
      </w:r>
      <w:r w:rsidR="00F03937" w:rsidRPr="00BC694C">
        <w:rPr>
          <w:b/>
          <w:lang w:val="ru-RU"/>
        </w:rPr>
        <w:t>Результаты и</w:t>
      </w:r>
      <w:r w:rsidR="00330FD7" w:rsidRPr="00BC694C">
        <w:rPr>
          <w:b/>
          <w:lang w:val="ru-RU"/>
        </w:rPr>
        <w:t>спытани</w:t>
      </w:r>
      <w:r w:rsidR="00F053EB">
        <w:rPr>
          <w:b/>
          <w:lang w:val="ru-RU"/>
        </w:rPr>
        <w:t>й</w:t>
      </w:r>
      <w:r w:rsidR="00330FD7" w:rsidRPr="00BC694C">
        <w:rPr>
          <w:b/>
          <w:lang w:val="ru-RU"/>
        </w:rPr>
        <w:t xml:space="preserve"> </w:t>
      </w:r>
      <w:r w:rsidR="00F053EB">
        <w:rPr>
          <w:b/>
          <w:lang w:val="ru-RU"/>
        </w:rPr>
        <w:t>под действием</w:t>
      </w:r>
      <w:r w:rsidR="00330FD7" w:rsidRPr="00BC694C">
        <w:rPr>
          <w:b/>
          <w:lang w:val="ru-RU"/>
        </w:rPr>
        <w:t xml:space="preserve"> статической нагрузки</w:t>
      </w:r>
    </w:p>
    <w:p w14:paraId="4CFDB618" w14:textId="77777777" w:rsidR="00330FD7" w:rsidRDefault="00330FD7" w:rsidP="00CD75EA">
      <w:pPr>
        <w:jc w:val="both"/>
        <w:rPr>
          <w:lang w:val="ru-RU"/>
        </w:rPr>
      </w:pPr>
    </w:p>
    <w:p w14:paraId="3C3F93C8" w14:textId="77777777" w:rsidR="00330FD7" w:rsidRDefault="00847670" w:rsidP="001E1AF9">
      <w:pPr>
        <w:tabs>
          <w:tab w:val="left" w:pos="6379"/>
        </w:tabs>
        <w:jc w:val="both"/>
        <w:rPr>
          <w:lang w:val="ru-RU"/>
        </w:rPr>
      </w:pPr>
      <w:r>
        <w:rPr>
          <w:lang w:val="ru-RU"/>
        </w:rPr>
        <w:t xml:space="preserve">На рисунке 5 показано изменение </w:t>
      </w:r>
      <w:r w:rsidR="00F053EB">
        <w:rPr>
          <w:lang w:val="ru-RU"/>
        </w:rPr>
        <w:t xml:space="preserve">деформации </w:t>
      </w:r>
      <w:r>
        <w:rPr>
          <w:lang w:val="ru-RU"/>
        </w:rPr>
        <w:t xml:space="preserve">трех квадратных </w:t>
      </w:r>
      <w:r w:rsidR="001E1AF9">
        <w:rPr>
          <w:lang w:val="ru-RU"/>
        </w:rPr>
        <w:t>плит</w:t>
      </w:r>
      <w:r>
        <w:rPr>
          <w:lang w:val="ru-RU"/>
        </w:rPr>
        <w:t xml:space="preserve"> с предварительно нанесенными трещинами, подверженны</w:t>
      </w:r>
      <w:r w:rsidR="00F053EB">
        <w:rPr>
          <w:lang w:val="ru-RU"/>
        </w:rPr>
        <w:t>х</w:t>
      </w:r>
      <w:r>
        <w:rPr>
          <w:lang w:val="ru-RU"/>
        </w:rPr>
        <w:t xml:space="preserve"> действию постоянной нагрузки. </w:t>
      </w:r>
      <w:r w:rsidR="00F053EB">
        <w:rPr>
          <w:lang w:val="ru-RU"/>
        </w:rPr>
        <w:t>Приведены данные об изменении</w:t>
      </w:r>
      <w:r>
        <w:rPr>
          <w:lang w:val="ru-RU"/>
        </w:rPr>
        <w:t xml:space="preserve"> деформации образцов при определенных </w:t>
      </w:r>
      <w:r w:rsidR="00F053EB">
        <w:rPr>
          <w:lang w:val="ru-RU"/>
        </w:rPr>
        <w:t xml:space="preserve">нагрузках </w:t>
      </w:r>
      <w:r>
        <w:rPr>
          <w:lang w:val="ru-RU"/>
        </w:rPr>
        <w:t xml:space="preserve">(абсолютная нагрузка в кН, относительная нагрузка в % от </w:t>
      </w:r>
      <w:r w:rsidR="00C41933">
        <w:rPr>
          <w:lang w:val="ru-RU"/>
        </w:rPr>
        <w:t>остаточной нагрузки при деформации 2 мм)</w:t>
      </w:r>
      <w:r w:rsidR="00F053EB" w:rsidRPr="00F053EB">
        <w:rPr>
          <w:lang w:val="ru-RU"/>
        </w:rPr>
        <w:t>;</w:t>
      </w:r>
      <w:r w:rsidR="00F053EB">
        <w:rPr>
          <w:lang w:val="ru-RU"/>
        </w:rPr>
        <w:t xml:space="preserve"> воздействие нагрузки длилось</w:t>
      </w:r>
      <w:r w:rsidR="00C41933">
        <w:rPr>
          <w:lang w:val="ru-RU"/>
        </w:rPr>
        <w:t xml:space="preserve"> в течение 650 дней. </w:t>
      </w:r>
      <w:r w:rsidR="00F053EB">
        <w:rPr>
          <w:lang w:val="ru-RU"/>
        </w:rPr>
        <w:t>Было установлено, что у</w:t>
      </w:r>
      <w:r w:rsidR="00C41933">
        <w:rPr>
          <w:lang w:val="ru-RU"/>
        </w:rPr>
        <w:t xml:space="preserve">величение деформации со временем невелико, критические значения не достигнуты. </w:t>
      </w:r>
    </w:p>
    <w:p w14:paraId="6E152A0F" w14:textId="77777777" w:rsidR="00D064E0" w:rsidRDefault="00D064E0" w:rsidP="001E1AF9">
      <w:pPr>
        <w:tabs>
          <w:tab w:val="left" w:pos="6379"/>
        </w:tabs>
        <w:jc w:val="both"/>
        <w:rPr>
          <w:lang w:val="ru-RU"/>
        </w:rPr>
      </w:pPr>
    </w:p>
    <w:p w14:paraId="3CFB6973" w14:textId="77777777" w:rsidR="00B2589C" w:rsidRDefault="00D064E0" w:rsidP="000A7E81">
      <w:pPr>
        <w:tabs>
          <w:tab w:val="left" w:pos="6379"/>
        </w:tabs>
        <w:jc w:val="both"/>
        <w:rPr>
          <w:lang w:val="ru-RU"/>
        </w:rPr>
      </w:pPr>
      <w:r>
        <w:rPr>
          <w:lang w:val="ru-RU"/>
        </w:rPr>
        <w:t xml:space="preserve">Также установлена способность </w:t>
      </w:r>
      <w:r w:rsidR="000A7E81">
        <w:rPr>
          <w:lang w:val="ru-RU"/>
        </w:rPr>
        <w:t xml:space="preserve">образцов </w:t>
      </w:r>
      <w:r>
        <w:rPr>
          <w:lang w:val="ru-RU"/>
        </w:rPr>
        <w:t>выдерживать высокие статические нагрузки</w:t>
      </w:r>
      <w:r w:rsidR="000A7E81">
        <w:rPr>
          <w:lang w:val="ru-RU"/>
        </w:rPr>
        <w:t xml:space="preserve"> (89% для образца 1, 42% для образца 4) в сравнении со значением</w:t>
      </w:r>
      <w:r w:rsidR="00B2589C">
        <w:rPr>
          <w:lang w:val="ru-RU"/>
        </w:rPr>
        <w:t xml:space="preserve"> нагрузки </w:t>
      </w:r>
      <w:r w:rsidR="000A7E81">
        <w:rPr>
          <w:lang w:val="ru-RU"/>
        </w:rPr>
        <w:t>в момент появления</w:t>
      </w:r>
      <w:r w:rsidR="00B2589C">
        <w:rPr>
          <w:lang w:val="ru-RU"/>
        </w:rPr>
        <w:t xml:space="preserve"> первой трещины (</w:t>
      </w:r>
      <w:r w:rsidR="000A7E81">
        <w:rPr>
          <w:lang w:val="ru-RU"/>
        </w:rPr>
        <w:t>значение</w:t>
      </w:r>
      <w:r w:rsidR="00B2589C">
        <w:rPr>
          <w:lang w:val="ru-RU"/>
        </w:rPr>
        <w:t xml:space="preserve"> деформации приблизительно 0,5 мм, см</w:t>
      </w:r>
      <w:r w:rsidR="000A7E81">
        <w:rPr>
          <w:lang w:val="ru-RU"/>
        </w:rPr>
        <w:t>.</w:t>
      </w:r>
      <w:r w:rsidR="00B2589C">
        <w:rPr>
          <w:lang w:val="ru-RU"/>
        </w:rPr>
        <w:t xml:space="preserve"> рисунок 3)</w:t>
      </w:r>
      <w:r w:rsidR="000A7E81">
        <w:rPr>
          <w:lang w:val="ru-RU"/>
        </w:rPr>
        <w:t>.</w:t>
      </w:r>
    </w:p>
    <w:p w14:paraId="14093F1D" w14:textId="77777777" w:rsidR="003D7D62" w:rsidRPr="000A7E81" w:rsidRDefault="003D7D62" w:rsidP="00CD75EA">
      <w:pPr>
        <w:jc w:val="both"/>
        <w:rPr>
          <w:lang w:val="ru-RU"/>
        </w:rPr>
      </w:pPr>
    </w:p>
    <w:p w14:paraId="41C70950" w14:textId="77777777" w:rsidR="00EB6A92" w:rsidRPr="003D7D62" w:rsidRDefault="000E7120" w:rsidP="003D7D62">
      <w:pPr>
        <w:jc w:val="center"/>
        <w:rPr>
          <w:b/>
          <w:lang w:val="ru-RU"/>
        </w:rPr>
      </w:pPr>
      <w:r>
        <w:rPr>
          <w:b/>
          <w:noProof/>
          <w:lang w:eastAsia="ru-RU" w:bidi="ar-SA"/>
        </w:rPr>
        <w:lastRenderedPageBreak/>
        <w:drawing>
          <wp:inline distT="0" distB="0" distL="0" distR="0" wp14:anchorId="1E9D2D56" wp14:editId="0EE0F51E">
            <wp:extent cx="4685954" cy="3217806"/>
            <wp:effectExtent l="19050" t="0" r="346" b="0"/>
            <wp:docPr id="51" name="Рисунок 50" descr="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868" cy="32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0A5F" w14:textId="77777777" w:rsidR="00EB6A92" w:rsidRPr="003D7D62" w:rsidRDefault="00EB6A92" w:rsidP="003D7D62">
      <w:pPr>
        <w:jc w:val="center"/>
        <w:rPr>
          <w:b/>
          <w:lang w:val="ru-RU"/>
        </w:rPr>
      </w:pPr>
      <w:r w:rsidRPr="003D7D62">
        <w:rPr>
          <w:b/>
          <w:lang w:val="ru-RU"/>
        </w:rPr>
        <w:t xml:space="preserve">Рисунок 5. Оценка изменения деформации квадратных </w:t>
      </w:r>
      <w:r w:rsidR="001E1AF9" w:rsidRPr="003D7D62">
        <w:rPr>
          <w:b/>
          <w:lang w:val="ru-RU"/>
        </w:rPr>
        <w:t>плит</w:t>
      </w:r>
      <w:r w:rsidRPr="003D7D62">
        <w:rPr>
          <w:b/>
          <w:lang w:val="ru-RU"/>
        </w:rPr>
        <w:t xml:space="preserve"> с предварительно нанесенными трещинами под действием постоянной нагрузки</w:t>
      </w:r>
    </w:p>
    <w:p w14:paraId="6E439CD9" w14:textId="77777777" w:rsidR="00884E94" w:rsidRDefault="00884E94" w:rsidP="00CD75EA">
      <w:pPr>
        <w:jc w:val="both"/>
        <w:rPr>
          <w:lang w:val="ru-RU"/>
        </w:rPr>
      </w:pPr>
    </w:p>
    <w:p w14:paraId="32E535D5" w14:textId="77777777" w:rsidR="00884E94" w:rsidRPr="00171725" w:rsidRDefault="00EB6A92" w:rsidP="00CD75EA">
      <w:pPr>
        <w:jc w:val="both"/>
        <w:rPr>
          <w:b/>
          <w:lang w:val="ru-RU"/>
        </w:rPr>
      </w:pPr>
      <w:r w:rsidRPr="00171725">
        <w:rPr>
          <w:b/>
          <w:lang w:val="ru-RU"/>
        </w:rPr>
        <w:t xml:space="preserve">3.2. </w:t>
      </w:r>
      <w:r w:rsidR="00F03937" w:rsidRPr="00171725">
        <w:rPr>
          <w:b/>
          <w:lang w:val="ru-RU"/>
        </w:rPr>
        <w:t>Результаты испытания в агрессивных средах</w:t>
      </w:r>
    </w:p>
    <w:p w14:paraId="1E4EEFBE" w14:textId="77777777" w:rsidR="00F03937" w:rsidRDefault="00F03937" w:rsidP="00CD75EA">
      <w:pPr>
        <w:jc w:val="both"/>
        <w:rPr>
          <w:lang w:val="ru-RU"/>
        </w:rPr>
      </w:pPr>
    </w:p>
    <w:p w14:paraId="55500AD0" w14:textId="77777777" w:rsidR="00F03937" w:rsidRDefault="00976AEE" w:rsidP="00CD75EA">
      <w:pPr>
        <w:jc w:val="both"/>
        <w:rPr>
          <w:lang w:val="ru-RU"/>
        </w:rPr>
      </w:pPr>
      <w:r>
        <w:rPr>
          <w:lang w:val="ru-RU"/>
        </w:rPr>
        <w:t xml:space="preserve">После одного года </w:t>
      </w:r>
      <w:r w:rsidR="001D21B8">
        <w:rPr>
          <w:lang w:val="ru-RU"/>
        </w:rPr>
        <w:t>хранения</w:t>
      </w:r>
      <w:r>
        <w:rPr>
          <w:lang w:val="ru-RU"/>
        </w:rPr>
        <w:t xml:space="preserve"> бетонных </w:t>
      </w:r>
      <w:r w:rsidR="001E1AF9">
        <w:rPr>
          <w:lang w:val="ru-RU"/>
        </w:rPr>
        <w:t>плит</w:t>
      </w:r>
      <w:r>
        <w:rPr>
          <w:lang w:val="ru-RU"/>
        </w:rPr>
        <w:t xml:space="preserve"> из </w:t>
      </w:r>
      <w:proofErr w:type="spellStart"/>
      <w:r>
        <w:rPr>
          <w:lang w:val="ru-RU"/>
        </w:rPr>
        <w:t>сталефибробетона</w:t>
      </w:r>
      <w:proofErr w:type="spellEnd"/>
      <w:r>
        <w:rPr>
          <w:lang w:val="ru-RU"/>
        </w:rPr>
        <w:t xml:space="preserve"> даже образцы</w:t>
      </w:r>
      <w:r w:rsidR="001D21B8">
        <w:rPr>
          <w:lang w:val="ru-RU"/>
        </w:rPr>
        <w:t>,</w:t>
      </w:r>
      <w:r>
        <w:rPr>
          <w:lang w:val="ru-RU"/>
        </w:rPr>
        <w:t xml:space="preserve"> </w:t>
      </w:r>
      <w:r w:rsidR="001D21B8">
        <w:rPr>
          <w:lang w:val="ru-RU"/>
        </w:rPr>
        <w:t>выдержанные</w:t>
      </w:r>
      <w:r>
        <w:rPr>
          <w:lang w:val="ru-RU"/>
        </w:rPr>
        <w:t xml:space="preserve"> в климатической камере и на открытом воздухе</w:t>
      </w:r>
      <w:r w:rsidR="001D21B8">
        <w:rPr>
          <w:lang w:val="ru-RU"/>
        </w:rPr>
        <w:t>,</w:t>
      </w:r>
      <w:r>
        <w:rPr>
          <w:lang w:val="ru-RU"/>
        </w:rPr>
        <w:t xml:space="preserve"> демонстрировали явные признаки коррозии бе</w:t>
      </w:r>
      <w:r w:rsidR="00BE0785">
        <w:rPr>
          <w:lang w:val="ru-RU"/>
        </w:rPr>
        <w:t xml:space="preserve">тонной поверхности (рисунок 6): от ржавых пятен (особенно </w:t>
      </w:r>
      <w:r w:rsidR="001D21B8">
        <w:rPr>
          <w:lang w:val="ru-RU"/>
        </w:rPr>
        <w:t>заметных</w:t>
      </w:r>
      <w:r w:rsidR="00BE0785">
        <w:rPr>
          <w:lang w:val="ru-RU"/>
        </w:rPr>
        <w:t xml:space="preserve"> </w:t>
      </w:r>
      <w:r w:rsidR="001D21B8">
        <w:rPr>
          <w:lang w:val="ru-RU"/>
        </w:rPr>
        <w:t>у</w:t>
      </w:r>
      <w:r w:rsidR="00BE0785">
        <w:rPr>
          <w:lang w:val="ru-RU"/>
        </w:rPr>
        <w:t xml:space="preserve"> образцов, подвергавшихся воздействию раствора </w:t>
      </w:r>
      <w:proofErr w:type="spellStart"/>
      <w:r w:rsidR="00BE0785">
        <w:rPr>
          <w:lang w:val="ru-RU"/>
        </w:rPr>
        <w:t>NaCl</w:t>
      </w:r>
      <w:proofErr w:type="spellEnd"/>
      <w:r w:rsidR="00BE0785">
        <w:rPr>
          <w:lang w:val="ru-RU"/>
        </w:rPr>
        <w:t>)</w:t>
      </w:r>
      <w:r w:rsidR="00077B2B">
        <w:rPr>
          <w:lang w:val="ru-RU"/>
        </w:rPr>
        <w:t xml:space="preserve"> вплоть до полного растворения волокон в случае воздействия на образец </w:t>
      </w:r>
      <w:proofErr w:type="spellStart"/>
      <w:r w:rsidR="00077B2B">
        <w:rPr>
          <w:lang w:val="ru-RU"/>
        </w:rPr>
        <w:t>низкоконцентрированной</w:t>
      </w:r>
      <w:proofErr w:type="spellEnd"/>
      <w:r w:rsidR="00077B2B">
        <w:rPr>
          <w:lang w:val="ru-RU"/>
        </w:rPr>
        <w:t xml:space="preserve"> серной кислоты. Видимых изменений на поверхности бетонных </w:t>
      </w:r>
      <w:r w:rsidR="001E1AF9">
        <w:rPr>
          <w:lang w:val="ru-RU"/>
        </w:rPr>
        <w:t>плит</w:t>
      </w:r>
      <w:r w:rsidR="00077B2B">
        <w:rPr>
          <w:lang w:val="ru-RU"/>
        </w:rPr>
        <w:t xml:space="preserve"> с полимерными волокнами установлено не было. </w:t>
      </w:r>
    </w:p>
    <w:p w14:paraId="7ABBAFA4" w14:textId="77777777" w:rsidR="006C1257" w:rsidRDefault="006C1257" w:rsidP="00CD75EA">
      <w:pPr>
        <w:jc w:val="both"/>
        <w:rPr>
          <w:lang w:val="ru-RU"/>
        </w:rPr>
      </w:pPr>
    </w:p>
    <w:p w14:paraId="0D4E1DDE" w14:textId="77777777" w:rsidR="006C1257" w:rsidRDefault="006C1257" w:rsidP="00CD75EA">
      <w:pPr>
        <w:jc w:val="both"/>
        <w:rPr>
          <w:lang w:val="ru-RU"/>
        </w:rPr>
      </w:pPr>
      <w:r>
        <w:rPr>
          <w:lang w:val="ru-RU"/>
        </w:rPr>
        <w:t>По-видимому, глубина коррозии зависит в меньшей степени от ширины трещины, чем от длительности воздействия агрессивной среды. На нижн</w:t>
      </w:r>
      <w:r w:rsidR="003D3234">
        <w:rPr>
          <w:lang w:val="ru-RU"/>
        </w:rPr>
        <w:t>ей</w:t>
      </w:r>
      <w:r>
        <w:rPr>
          <w:lang w:val="ru-RU"/>
        </w:rPr>
        <w:t xml:space="preserve"> част</w:t>
      </w:r>
      <w:r w:rsidR="003D3234">
        <w:rPr>
          <w:lang w:val="ru-RU"/>
        </w:rPr>
        <w:t>и</w:t>
      </w:r>
      <w:r>
        <w:rPr>
          <w:lang w:val="ru-RU"/>
        </w:rPr>
        <w:t xml:space="preserve"> </w:t>
      </w:r>
      <w:r w:rsidR="001E1AF9">
        <w:rPr>
          <w:lang w:val="ru-RU"/>
        </w:rPr>
        <w:t>плит</w:t>
      </w:r>
      <w:r>
        <w:rPr>
          <w:lang w:val="ru-RU"/>
        </w:rPr>
        <w:t>, которые подвергались воздействию агрессивной среды в течение более длительного времени, глубина коррозии была</w:t>
      </w:r>
      <w:r w:rsidR="003D3234">
        <w:rPr>
          <w:lang w:val="ru-RU"/>
        </w:rPr>
        <w:t xml:space="preserve"> значительно выше, чем на их верхней</w:t>
      </w:r>
      <w:r>
        <w:rPr>
          <w:lang w:val="ru-RU"/>
        </w:rPr>
        <w:t xml:space="preserve"> част</w:t>
      </w:r>
      <w:r w:rsidR="003D3234">
        <w:rPr>
          <w:lang w:val="ru-RU"/>
        </w:rPr>
        <w:t>и</w:t>
      </w:r>
      <w:r>
        <w:rPr>
          <w:lang w:val="ru-RU"/>
        </w:rPr>
        <w:t xml:space="preserve">. </w:t>
      </w:r>
    </w:p>
    <w:p w14:paraId="08DC87B9" w14:textId="77777777" w:rsidR="00B06D05" w:rsidRDefault="00B06D05" w:rsidP="00CD75EA">
      <w:pPr>
        <w:jc w:val="both"/>
        <w:rPr>
          <w:lang w:val="ru-RU"/>
        </w:rPr>
      </w:pPr>
    </w:p>
    <w:p w14:paraId="0F4F6EEB" w14:textId="77777777" w:rsidR="00B06D05" w:rsidRDefault="00B06D05" w:rsidP="00CD75EA">
      <w:pPr>
        <w:jc w:val="both"/>
        <w:rPr>
          <w:lang w:val="ru-RU"/>
        </w:rPr>
      </w:pPr>
      <w:r>
        <w:rPr>
          <w:lang w:val="ru-RU"/>
        </w:rPr>
        <w:t xml:space="preserve">В случае применения </w:t>
      </w:r>
      <w:proofErr w:type="spellStart"/>
      <w:r>
        <w:rPr>
          <w:lang w:val="ru-RU"/>
        </w:rPr>
        <w:t>низкоконцентрированной</w:t>
      </w:r>
      <w:proofErr w:type="spellEnd"/>
      <w:r>
        <w:rPr>
          <w:lang w:val="ru-RU"/>
        </w:rPr>
        <w:t xml:space="preserve"> серной кислоты и раствора сульфата натрия наблюдалось разрушение минеральных фаз бетона, особенно в нижней части образцов, где бетонные </w:t>
      </w:r>
      <w:r w:rsidR="001E1AF9">
        <w:rPr>
          <w:lang w:val="ru-RU"/>
        </w:rPr>
        <w:t>плиты</w:t>
      </w:r>
      <w:r>
        <w:rPr>
          <w:lang w:val="ru-RU"/>
        </w:rPr>
        <w:t xml:space="preserve"> пребывали в прямом контакте с деревянной рамой. Деревянная поверхность предположительно впитала в себя часть агрессивной среды, за счет чего увеличи</w:t>
      </w:r>
      <w:r w:rsidR="001D21B8">
        <w:rPr>
          <w:lang w:val="ru-RU"/>
        </w:rPr>
        <w:t>ва</w:t>
      </w:r>
      <w:r>
        <w:rPr>
          <w:lang w:val="ru-RU"/>
        </w:rPr>
        <w:t>лась длительность воздействия среды на образец.</w:t>
      </w:r>
    </w:p>
    <w:p w14:paraId="755EF560" w14:textId="77777777" w:rsidR="00416A1B" w:rsidRDefault="00416A1B" w:rsidP="00CD75EA">
      <w:pPr>
        <w:jc w:val="both"/>
        <w:rPr>
          <w:lang w:val="ru-RU"/>
        </w:rPr>
      </w:pPr>
    </w:p>
    <w:p w14:paraId="56F85311" w14:textId="77777777" w:rsidR="00416A1B" w:rsidRDefault="00416A1B" w:rsidP="00CD75EA">
      <w:pPr>
        <w:jc w:val="both"/>
        <w:rPr>
          <w:lang w:val="ru-RU"/>
        </w:rPr>
      </w:pPr>
      <w:r>
        <w:rPr>
          <w:lang w:val="ru-RU"/>
        </w:rPr>
        <w:t>Химической коррозии полимерных волокон не наблюдалось.</w:t>
      </w:r>
    </w:p>
    <w:p w14:paraId="0F97A24C" w14:textId="77777777" w:rsidR="00416A1B" w:rsidRDefault="00416A1B" w:rsidP="00CD75EA">
      <w:pPr>
        <w:jc w:val="both"/>
        <w:rPr>
          <w:lang w:val="ru-RU"/>
        </w:rPr>
      </w:pPr>
    </w:p>
    <w:p w14:paraId="4739FF65" w14:textId="77777777" w:rsidR="00416A1B" w:rsidRDefault="001E1AF9" w:rsidP="00CD75EA">
      <w:pPr>
        <w:jc w:val="both"/>
        <w:rPr>
          <w:lang w:val="ru-RU"/>
        </w:rPr>
      </w:pPr>
      <w:r>
        <w:rPr>
          <w:lang w:val="ru-RU"/>
        </w:rPr>
        <w:t>По истечени</w:t>
      </w:r>
      <w:r w:rsidR="001D21B8">
        <w:rPr>
          <w:lang w:val="ru-RU"/>
        </w:rPr>
        <w:t>и</w:t>
      </w:r>
      <w:r>
        <w:rPr>
          <w:lang w:val="ru-RU"/>
        </w:rPr>
        <w:t xml:space="preserve"> срока хранения была определена остаточная прочность квадратных </w:t>
      </w:r>
      <w:r w:rsidR="009D6778">
        <w:rPr>
          <w:lang w:val="ru-RU"/>
        </w:rPr>
        <w:t xml:space="preserve">плит в соответствии с методом </w:t>
      </w:r>
      <w:r w:rsidR="009D6778">
        <w:t>SI</w:t>
      </w:r>
      <w:r w:rsidR="009D6778" w:rsidRPr="002068D8">
        <w:rPr>
          <w:lang w:val="ru-RU"/>
        </w:rPr>
        <w:t>A 162/6</w:t>
      </w:r>
      <w:r w:rsidR="009D6778">
        <w:rPr>
          <w:lang w:val="ru-RU"/>
        </w:rPr>
        <w:t xml:space="preserve">. Полученные кривые "нагрузка-деформация" приведены на рисунке 7, механические свойства представлены в таблицах 7 и 8. </w:t>
      </w:r>
    </w:p>
    <w:p w14:paraId="1707B1F7" w14:textId="77777777" w:rsidR="009D6778" w:rsidRDefault="009D6778" w:rsidP="00CD75EA">
      <w:pPr>
        <w:jc w:val="both"/>
        <w:rPr>
          <w:lang w:val="ru-RU"/>
        </w:rPr>
      </w:pPr>
    </w:p>
    <w:p w14:paraId="1D431644" w14:textId="77777777" w:rsidR="009D6778" w:rsidRDefault="009D6778" w:rsidP="00CD75EA">
      <w:pPr>
        <w:jc w:val="both"/>
        <w:rPr>
          <w:lang w:val="ru-RU"/>
        </w:rPr>
      </w:pPr>
      <w:r>
        <w:rPr>
          <w:lang w:val="ru-RU"/>
        </w:rPr>
        <w:t xml:space="preserve">На рисунке 7 </w:t>
      </w:r>
      <w:r w:rsidR="001D21B8">
        <w:rPr>
          <w:lang w:val="ru-RU"/>
        </w:rPr>
        <w:t>видно</w:t>
      </w:r>
      <w:r>
        <w:rPr>
          <w:lang w:val="ru-RU"/>
        </w:rPr>
        <w:t xml:space="preserve">, что характер кривых после достижения максимумов </w:t>
      </w:r>
      <w:r w:rsidR="001D21B8">
        <w:rPr>
          <w:lang w:val="ru-RU"/>
        </w:rPr>
        <w:t>для плит</w:t>
      </w:r>
      <w:r>
        <w:rPr>
          <w:lang w:val="ru-RU"/>
        </w:rPr>
        <w:t xml:space="preserve"> с двухкомпонентными волокнами после химического воздействия</w:t>
      </w:r>
      <w:r w:rsidR="001D21B8" w:rsidRPr="001D21B8">
        <w:rPr>
          <w:lang w:val="ru-RU"/>
        </w:rPr>
        <w:t xml:space="preserve"> </w:t>
      </w:r>
      <w:r w:rsidR="001D21B8">
        <w:rPr>
          <w:lang w:val="ru-RU"/>
        </w:rPr>
        <w:t xml:space="preserve">улучшился и </w:t>
      </w:r>
      <w:r>
        <w:rPr>
          <w:lang w:val="ru-RU"/>
        </w:rPr>
        <w:t xml:space="preserve">были достигнуты высокие </w:t>
      </w:r>
      <w:r w:rsidR="001D21B8">
        <w:rPr>
          <w:lang w:val="ru-RU"/>
        </w:rPr>
        <w:t xml:space="preserve">значения </w:t>
      </w:r>
      <w:r>
        <w:rPr>
          <w:lang w:val="ru-RU"/>
        </w:rPr>
        <w:t>максимальн</w:t>
      </w:r>
      <w:r w:rsidR="001D21B8">
        <w:rPr>
          <w:lang w:val="ru-RU"/>
        </w:rPr>
        <w:t>ой</w:t>
      </w:r>
      <w:r>
        <w:rPr>
          <w:lang w:val="ru-RU"/>
        </w:rPr>
        <w:t xml:space="preserve"> нагрузки. Это объясняется увеличением возраста образцов в процессе их хранения в агрессивных средах. Однако при</w:t>
      </w:r>
      <w:r w:rsidR="00452EDC">
        <w:rPr>
          <w:lang w:val="ru-RU"/>
        </w:rPr>
        <w:t xml:space="preserve"> большой </w:t>
      </w:r>
      <w:r w:rsidR="00452EDC">
        <w:rPr>
          <w:lang w:val="ru-RU"/>
        </w:rPr>
        <w:lastRenderedPageBreak/>
        <w:t xml:space="preserve">ширине трещин в условиях воздействия раствора сульфата натрия или </w:t>
      </w:r>
      <w:proofErr w:type="spellStart"/>
      <w:r w:rsidR="00452EDC">
        <w:rPr>
          <w:lang w:val="ru-RU"/>
        </w:rPr>
        <w:t>низкоконцентрированной</w:t>
      </w:r>
      <w:proofErr w:type="spellEnd"/>
      <w:r w:rsidR="00452EDC">
        <w:rPr>
          <w:lang w:val="ru-RU"/>
        </w:rPr>
        <w:t xml:space="preserve"> серной кислоты, были получены менее высокие </w:t>
      </w:r>
      <w:r w:rsidR="007F02BB">
        <w:rPr>
          <w:lang w:val="ru-RU"/>
        </w:rPr>
        <w:t>значения</w:t>
      </w:r>
      <w:r w:rsidR="00452EDC">
        <w:rPr>
          <w:lang w:val="ru-RU"/>
        </w:rPr>
        <w:t xml:space="preserve"> нагрузки, что приводит также к низким значениям работы разрушения</w:t>
      </w:r>
      <w:r w:rsidR="00DA3B2B">
        <w:rPr>
          <w:lang w:val="ru-RU"/>
        </w:rPr>
        <w:t xml:space="preserve"> (таблица 7). Можно предположить, что волокна в таких образцах не изменили своего качества, но</w:t>
      </w:r>
      <w:r w:rsidR="007F02BB">
        <w:rPr>
          <w:lang w:val="ru-RU"/>
        </w:rPr>
        <w:t xml:space="preserve"> характеристики</w:t>
      </w:r>
      <w:r w:rsidR="00DA3B2B">
        <w:rPr>
          <w:lang w:val="ru-RU"/>
        </w:rPr>
        <w:t xml:space="preserve"> бетонн</w:t>
      </w:r>
      <w:r w:rsidR="007F02BB">
        <w:rPr>
          <w:lang w:val="ru-RU"/>
        </w:rPr>
        <w:t>ого</w:t>
      </w:r>
      <w:r w:rsidR="00DA3B2B">
        <w:rPr>
          <w:lang w:val="ru-RU"/>
        </w:rPr>
        <w:t xml:space="preserve"> массив</w:t>
      </w:r>
      <w:r w:rsidR="007F02BB">
        <w:rPr>
          <w:lang w:val="ru-RU"/>
        </w:rPr>
        <w:t>а</w:t>
      </w:r>
      <w:r w:rsidR="00DA3B2B">
        <w:rPr>
          <w:lang w:val="ru-RU"/>
        </w:rPr>
        <w:t>, а также бетон</w:t>
      </w:r>
      <w:r w:rsidR="007F02BB">
        <w:rPr>
          <w:lang w:val="ru-RU"/>
        </w:rPr>
        <w:t>а</w:t>
      </w:r>
      <w:r w:rsidR="00DA3B2B">
        <w:rPr>
          <w:lang w:val="ru-RU"/>
        </w:rPr>
        <w:t xml:space="preserve"> на границе раздела фаз с волокном </w:t>
      </w:r>
      <w:r w:rsidR="007F02BB">
        <w:rPr>
          <w:lang w:val="ru-RU"/>
        </w:rPr>
        <w:t>ухудшились</w:t>
      </w:r>
      <w:r w:rsidR="00DA3B2B">
        <w:rPr>
          <w:lang w:val="ru-RU"/>
        </w:rPr>
        <w:t xml:space="preserve"> за счет воздействия сульфатов. </w:t>
      </w:r>
    </w:p>
    <w:p w14:paraId="31B9F7C2" w14:textId="77777777" w:rsidR="00D85958" w:rsidRDefault="00D85958" w:rsidP="00CD75EA">
      <w:pPr>
        <w:jc w:val="both"/>
        <w:rPr>
          <w:lang w:val="ru-RU"/>
        </w:rPr>
      </w:pPr>
    </w:p>
    <w:p w14:paraId="4662AB23" w14:textId="77777777" w:rsidR="00D85958" w:rsidRPr="00171725" w:rsidRDefault="00267942" w:rsidP="002030B1">
      <w:pPr>
        <w:jc w:val="center"/>
        <w:rPr>
          <w:i/>
          <w:sz w:val="20"/>
          <w:szCs w:val="20"/>
          <w:lang w:val="ru-RU"/>
        </w:rPr>
      </w:pPr>
      <w:r w:rsidRPr="00171725">
        <w:rPr>
          <w:i/>
          <w:noProof/>
          <w:sz w:val="20"/>
          <w:szCs w:val="20"/>
          <w:lang w:eastAsia="ru-RU" w:bidi="ar-SA"/>
        </w:rPr>
        <w:drawing>
          <wp:inline distT="0" distB="0" distL="0" distR="0" wp14:anchorId="67282E34" wp14:editId="0B816479">
            <wp:extent cx="5934075" cy="2276475"/>
            <wp:effectExtent l="19050" t="0" r="9525" b="0"/>
            <wp:docPr id="45" name="Рисунок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405" w:rsidRPr="00171725">
        <w:rPr>
          <w:i/>
          <w:sz w:val="20"/>
          <w:szCs w:val="20"/>
          <w:lang w:val="ru-RU"/>
        </w:rPr>
        <w:t>Хранение на открытом воздухе: стальные волокна =&gt; коррозия волокон (в основном вблизи поверхности)</w:t>
      </w:r>
    </w:p>
    <w:p w14:paraId="524C3980" w14:textId="77777777" w:rsidR="00171725" w:rsidRPr="00171725" w:rsidRDefault="00171725" w:rsidP="002030B1">
      <w:pPr>
        <w:jc w:val="center"/>
        <w:rPr>
          <w:i/>
          <w:sz w:val="20"/>
          <w:szCs w:val="20"/>
          <w:lang w:val="ru-RU"/>
        </w:rPr>
      </w:pPr>
    </w:p>
    <w:p w14:paraId="5146D0E5" w14:textId="77777777" w:rsidR="005B4405" w:rsidRPr="00171725" w:rsidRDefault="00267942" w:rsidP="002030B1">
      <w:pPr>
        <w:jc w:val="center"/>
        <w:rPr>
          <w:i/>
          <w:sz w:val="20"/>
          <w:szCs w:val="20"/>
          <w:lang w:val="ru-RU"/>
        </w:rPr>
      </w:pPr>
      <w:r w:rsidRPr="00171725">
        <w:rPr>
          <w:i/>
          <w:noProof/>
          <w:sz w:val="20"/>
          <w:szCs w:val="20"/>
          <w:lang w:eastAsia="ru-RU" w:bidi="ar-SA"/>
        </w:rPr>
        <w:drawing>
          <wp:inline distT="0" distB="0" distL="0" distR="0" wp14:anchorId="7DF838CA" wp14:editId="36A79E7C">
            <wp:extent cx="5934075" cy="2276475"/>
            <wp:effectExtent l="19050" t="0" r="9525" b="0"/>
            <wp:docPr id="4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8C286" w14:textId="77777777" w:rsidR="005B4405" w:rsidRPr="00171725" w:rsidRDefault="005B4405" w:rsidP="002030B1">
      <w:pPr>
        <w:jc w:val="center"/>
        <w:rPr>
          <w:i/>
          <w:sz w:val="20"/>
          <w:szCs w:val="20"/>
          <w:lang w:val="ru-RU"/>
        </w:rPr>
      </w:pPr>
      <w:r w:rsidRPr="00171725">
        <w:rPr>
          <w:i/>
          <w:sz w:val="20"/>
          <w:szCs w:val="20"/>
          <w:lang w:val="ru-RU"/>
        </w:rPr>
        <w:t xml:space="preserve">3% раствор </w:t>
      </w:r>
      <w:proofErr w:type="spellStart"/>
      <w:r w:rsidRPr="00171725">
        <w:rPr>
          <w:i/>
          <w:sz w:val="20"/>
          <w:szCs w:val="20"/>
          <w:lang w:val="ru-RU"/>
        </w:rPr>
        <w:t>NaCl</w:t>
      </w:r>
      <w:proofErr w:type="spellEnd"/>
      <w:r w:rsidRPr="00171725">
        <w:rPr>
          <w:i/>
          <w:sz w:val="20"/>
          <w:szCs w:val="20"/>
          <w:lang w:val="ru-RU"/>
        </w:rPr>
        <w:t>: стальные волокна =&gt; очень сильная коррозия волокон (в том числе, внутри трещин)</w:t>
      </w:r>
    </w:p>
    <w:p w14:paraId="44DB66A5" w14:textId="77777777" w:rsidR="005B4405" w:rsidRDefault="005B4405" w:rsidP="002030B1">
      <w:pPr>
        <w:jc w:val="center"/>
      </w:pPr>
    </w:p>
    <w:p w14:paraId="2FFDAB39" w14:textId="77777777" w:rsidR="00267942" w:rsidRPr="00267942" w:rsidRDefault="00267942" w:rsidP="002030B1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5777D3B0" wp14:editId="2B00DC35">
            <wp:extent cx="5932805" cy="2339340"/>
            <wp:effectExtent l="19050" t="0" r="0" b="0"/>
            <wp:docPr id="47" name="Рисунок 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E7709" w14:textId="77777777" w:rsidR="005B4405" w:rsidRPr="00171725" w:rsidRDefault="005B4405" w:rsidP="002030B1">
      <w:pPr>
        <w:jc w:val="center"/>
        <w:rPr>
          <w:i/>
          <w:sz w:val="20"/>
          <w:szCs w:val="20"/>
        </w:rPr>
      </w:pPr>
      <w:r w:rsidRPr="00171725">
        <w:rPr>
          <w:i/>
          <w:sz w:val="20"/>
          <w:szCs w:val="20"/>
          <w:lang w:val="ru-RU"/>
        </w:rPr>
        <w:t>Раствор Na2SO4: стальные волокна =&gt; средний уровень коррозии волокон (в том числе, внутри трещин)</w:t>
      </w:r>
    </w:p>
    <w:p w14:paraId="27495921" w14:textId="77777777" w:rsidR="002F2DC7" w:rsidRPr="00171725" w:rsidRDefault="00267942" w:rsidP="002030B1">
      <w:pPr>
        <w:jc w:val="center"/>
        <w:rPr>
          <w:i/>
          <w:sz w:val="20"/>
          <w:szCs w:val="20"/>
          <w:lang w:val="ru-RU"/>
        </w:rPr>
      </w:pPr>
      <w:r w:rsidRPr="00171725">
        <w:rPr>
          <w:i/>
          <w:noProof/>
          <w:sz w:val="20"/>
          <w:szCs w:val="20"/>
          <w:lang w:eastAsia="ru-RU" w:bidi="ar-SA"/>
        </w:rPr>
        <w:lastRenderedPageBreak/>
        <w:drawing>
          <wp:inline distT="0" distB="0" distL="0" distR="0" wp14:anchorId="5B0CABDA" wp14:editId="1029B8CB">
            <wp:extent cx="5935345" cy="2252980"/>
            <wp:effectExtent l="19050" t="0" r="8255" b="0"/>
            <wp:docPr id="48" name="Рисунок 2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D1E0E" w14:textId="77777777" w:rsidR="002F2DC7" w:rsidRPr="00171725" w:rsidRDefault="002F2DC7" w:rsidP="002030B1">
      <w:pPr>
        <w:jc w:val="center"/>
        <w:rPr>
          <w:i/>
          <w:sz w:val="20"/>
          <w:szCs w:val="20"/>
          <w:lang w:val="ru-RU"/>
        </w:rPr>
      </w:pPr>
      <w:r w:rsidRPr="00171725">
        <w:rPr>
          <w:i/>
          <w:sz w:val="20"/>
          <w:szCs w:val="20"/>
          <w:lang w:val="ru-RU"/>
        </w:rPr>
        <w:t>Серная кислота (2%): стальные волокна =&gt; сильная коррозия волокон (в том числе, внутри трещин)</w:t>
      </w:r>
    </w:p>
    <w:p w14:paraId="7AA6DB78" w14:textId="77777777" w:rsidR="002F2DC7" w:rsidRPr="00171725" w:rsidRDefault="002F2DC7" w:rsidP="002030B1">
      <w:pPr>
        <w:jc w:val="center"/>
        <w:rPr>
          <w:i/>
          <w:sz w:val="20"/>
          <w:szCs w:val="20"/>
        </w:rPr>
      </w:pPr>
    </w:p>
    <w:p w14:paraId="6E3E895F" w14:textId="77777777" w:rsidR="00267942" w:rsidRPr="00171725" w:rsidRDefault="00267942" w:rsidP="002030B1">
      <w:pPr>
        <w:jc w:val="center"/>
        <w:rPr>
          <w:i/>
          <w:sz w:val="20"/>
          <w:szCs w:val="20"/>
        </w:rPr>
      </w:pPr>
      <w:r w:rsidRPr="00171725">
        <w:rPr>
          <w:i/>
          <w:noProof/>
          <w:sz w:val="20"/>
          <w:szCs w:val="20"/>
          <w:lang w:eastAsia="ru-RU" w:bidi="ar-SA"/>
        </w:rPr>
        <w:drawing>
          <wp:inline distT="0" distB="0" distL="0" distR="0" wp14:anchorId="2BA2FB1F" wp14:editId="268890A8">
            <wp:extent cx="5935345" cy="2261235"/>
            <wp:effectExtent l="19050" t="0" r="8255" b="0"/>
            <wp:docPr id="49" name="Рисунок 3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8E83C" w14:textId="77777777" w:rsidR="006B16D9" w:rsidRPr="00171725" w:rsidRDefault="002F2DC7" w:rsidP="002030B1">
      <w:pPr>
        <w:jc w:val="center"/>
        <w:rPr>
          <w:i/>
          <w:sz w:val="20"/>
          <w:szCs w:val="20"/>
          <w:lang w:val="ru-RU"/>
        </w:rPr>
      </w:pPr>
      <w:r w:rsidRPr="00171725">
        <w:rPr>
          <w:i/>
          <w:sz w:val="20"/>
          <w:szCs w:val="20"/>
          <w:lang w:val="ru-RU"/>
        </w:rPr>
        <w:t xml:space="preserve">3% раствор </w:t>
      </w:r>
      <w:proofErr w:type="spellStart"/>
      <w:r w:rsidRPr="00171725">
        <w:rPr>
          <w:i/>
          <w:sz w:val="20"/>
          <w:szCs w:val="20"/>
          <w:lang w:val="ru-RU"/>
        </w:rPr>
        <w:t>NaCl</w:t>
      </w:r>
      <w:proofErr w:type="spellEnd"/>
      <w:r w:rsidRPr="00171725">
        <w:rPr>
          <w:i/>
          <w:sz w:val="20"/>
          <w:szCs w:val="20"/>
          <w:lang w:val="ru-RU"/>
        </w:rPr>
        <w:t>: полимерные волокна =&gt;</w:t>
      </w:r>
      <w:r w:rsidR="006B16D9" w:rsidRPr="00171725">
        <w:rPr>
          <w:i/>
          <w:sz w:val="20"/>
          <w:szCs w:val="20"/>
          <w:lang w:val="ru-RU"/>
        </w:rPr>
        <w:t xml:space="preserve"> устойчивость</w:t>
      </w:r>
      <w:r w:rsidR="00171725">
        <w:rPr>
          <w:i/>
          <w:sz w:val="20"/>
          <w:szCs w:val="20"/>
          <w:lang w:val="ru-RU"/>
        </w:rPr>
        <w:t xml:space="preserve"> (с</w:t>
      </w:r>
      <w:r w:rsidR="00171725" w:rsidRPr="00171725">
        <w:rPr>
          <w:i/>
          <w:sz w:val="20"/>
          <w:szCs w:val="20"/>
          <w:lang w:val="ru-RU"/>
        </w:rPr>
        <w:t>лева)</w:t>
      </w:r>
      <w:r w:rsidR="00267942" w:rsidRPr="00171725">
        <w:rPr>
          <w:i/>
          <w:sz w:val="20"/>
          <w:szCs w:val="20"/>
          <w:lang w:val="ru-RU"/>
        </w:rPr>
        <w:t xml:space="preserve">; </w:t>
      </w:r>
      <w:r w:rsidR="006B16D9" w:rsidRPr="00171725">
        <w:rPr>
          <w:i/>
          <w:sz w:val="20"/>
          <w:szCs w:val="20"/>
          <w:lang w:val="ru-RU"/>
        </w:rPr>
        <w:t>Серная кислота (2%): полимерные волокна =&gt; устойчивость</w:t>
      </w:r>
      <w:r w:rsidR="00171725">
        <w:rPr>
          <w:i/>
          <w:sz w:val="20"/>
          <w:szCs w:val="20"/>
          <w:lang w:val="ru-RU"/>
        </w:rPr>
        <w:t xml:space="preserve"> (справа)</w:t>
      </w:r>
    </w:p>
    <w:p w14:paraId="6C624732" w14:textId="77777777" w:rsidR="00196E87" w:rsidRDefault="00196E87" w:rsidP="006B16D9">
      <w:pPr>
        <w:jc w:val="both"/>
        <w:rPr>
          <w:lang w:val="ru-RU"/>
        </w:rPr>
      </w:pPr>
    </w:p>
    <w:p w14:paraId="11523DAE" w14:textId="77777777" w:rsidR="00196E87" w:rsidRPr="00267942" w:rsidRDefault="00196E87" w:rsidP="00267942">
      <w:pPr>
        <w:jc w:val="center"/>
        <w:rPr>
          <w:b/>
          <w:lang w:val="ru-RU"/>
        </w:rPr>
      </w:pPr>
      <w:r w:rsidRPr="00267942">
        <w:rPr>
          <w:b/>
          <w:lang w:val="ru-RU"/>
        </w:rPr>
        <w:t>Рисунок 6. Внешний вид бетонных плит, содержащих стальные и полимерные волокна, после года хранения в различных условиях</w:t>
      </w:r>
      <w:r w:rsidR="00DD2CCE">
        <w:rPr>
          <w:b/>
          <w:lang w:val="ru-RU"/>
        </w:rPr>
        <w:t>.</w:t>
      </w:r>
    </w:p>
    <w:p w14:paraId="1B150113" w14:textId="77777777" w:rsidR="006B16D9" w:rsidRDefault="006B16D9" w:rsidP="00CD75EA">
      <w:pPr>
        <w:jc w:val="both"/>
        <w:rPr>
          <w:lang w:val="ru-RU"/>
        </w:rPr>
      </w:pPr>
    </w:p>
    <w:p w14:paraId="0FD6E69C" w14:textId="77777777" w:rsidR="00881773" w:rsidRDefault="008602F2" w:rsidP="00CD75EA">
      <w:pPr>
        <w:jc w:val="both"/>
        <w:rPr>
          <w:lang w:val="ru-RU"/>
        </w:rPr>
      </w:pPr>
      <w:r>
        <w:rPr>
          <w:lang w:val="ru-RU"/>
        </w:rPr>
        <w:t xml:space="preserve">Для плит из </w:t>
      </w:r>
      <w:proofErr w:type="spellStart"/>
      <w:r>
        <w:rPr>
          <w:lang w:val="ru-RU"/>
        </w:rPr>
        <w:t>сталефибробетона</w:t>
      </w:r>
      <w:proofErr w:type="spellEnd"/>
      <w:r>
        <w:rPr>
          <w:lang w:val="ru-RU"/>
        </w:rPr>
        <w:t xml:space="preserve">, хранившихся в растворе </w:t>
      </w:r>
      <w:r w:rsidR="006B6067">
        <w:rPr>
          <w:lang w:val="ru-RU"/>
        </w:rPr>
        <w:t>технической соли (</w:t>
      </w:r>
      <w:proofErr w:type="spellStart"/>
      <w:r w:rsidR="006B6067">
        <w:t>NaCl</w:t>
      </w:r>
      <w:proofErr w:type="spellEnd"/>
      <w:r w:rsidR="006B6067" w:rsidRPr="006B6067">
        <w:rPr>
          <w:lang w:val="ru-RU"/>
        </w:rPr>
        <w:t>)</w:t>
      </w:r>
      <w:r>
        <w:rPr>
          <w:lang w:val="ru-RU"/>
        </w:rPr>
        <w:t xml:space="preserve"> и</w:t>
      </w:r>
      <w:r w:rsidR="00E401A9">
        <w:rPr>
          <w:lang w:val="ru-RU"/>
        </w:rPr>
        <w:t xml:space="preserve"> растворе</w:t>
      </w:r>
      <w:r>
        <w:rPr>
          <w:lang w:val="ru-RU"/>
        </w:rPr>
        <w:t xml:space="preserve"> серной кислоты, характерны </w:t>
      </w:r>
      <w:r w:rsidR="00C52876">
        <w:rPr>
          <w:lang w:val="ru-RU"/>
        </w:rPr>
        <w:t xml:space="preserve">значительно более </w:t>
      </w:r>
      <w:r>
        <w:rPr>
          <w:lang w:val="ru-RU"/>
        </w:rPr>
        <w:t xml:space="preserve">низкие значения </w:t>
      </w:r>
      <w:r w:rsidR="00C52876">
        <w:rPr>
          <w:lang w:val="ru-RU"/>
        </w:rPr>
        <w:t>максимальной остаточной нагрузки, более резкий ее спад и более низкие значения энергии разрушения (рисунок 7 и таблица 8)</w:t>
      </w:r>
      <w:r w:rsidR="001B0BDD">
        <w:rPr>
          <w:lang w:val="ru-RU"/>
        </w:rPr>
        <w:t xml:space="preserve">. Как следствие, изначально более высокие </w:t>
      </w:r>
      <w:r w:rsidR="00E401A9">
        <w:rPr>
          <w:lang w:val="ru-RU"/>
        </w:rPr>
        <w:t xml:space="preserve">параметры </w:t>
      </w:r>
      <w:proofErr w:type="spellStart"/>
      <w:r w:rsidR="006B6067">
        <w:rPr>
          <w:lang w:val="ru-RU"/>
        </w:rPr>
        <w:t>сталефибробетона</w:t>
      </w:r>
      <w:proofErr w:type="spellEnd"/>
      <w:r w:rsidR="006B6067">
        <w:rPr>
          <w:lang w:val="ru-RU"/>
        </w:rPr>
        <w:t xml:space="preserve"> (образец 2) существенно ухудшаются и становятся ниже характеристик фибробетона с полимерными волокнами (образец 1) под воздействием раствора серной кислоты, </w:t>
      </w:r>
      <w:r w:rsidR="00E401A9">
        <w:rPr>
          <w:lang w:val="ru-RU"/>
        </w:rPr>
        <w:t>а также</w:t>
      </w:r>
      <w:r w:rsidR="006B6067">
        <w:rPr>
          <w:lang w:val="ru-RU"/>
        </w:rPr>
        <w:t xml:space="preserve"> обладают сопоставимыми характеристиками с </w:t>
      </w:r>
      <w:proofErr w:type="spellStart"/>
      <w:r w:rsidR="006B6067">
        <w:rPr>
          <w:lang w:val="ru-RU"/>
        </w:rPr>
        <w:t>фибробетоном</w:t>
      </w:r>
      <w:proofErr w:type="spellEnd"/>
      <w:r w:rsidR="006B6067">
        <w:rPr>
          <w:lang w:val="ru-RU"/>
        </w:rPr>
        <w:t xml:space="preserve"> с полимерными волокнами </w:t>
      </w:r>
      <w:r w:rsidR="00E401A9">
        <w:rPr>
          <w:lang w:val="ru-RU"/>
        </w:rPr>
        <w:t>под</w:t>
      </w:r>
      <w:r w:rsidR="006B6067">
        <w:rPr>
          <w:lang w:val="ru-RU"/>
        </w:rPr>
        <w:t xml:space="preserve"> воздействи</w:t>
      </w:r>
      <w:r w:rsidR="00E401A9">
        <w:rPr>
          <w:lang w:val="ru-RU"/>
        </w:rPr>
        <w:t>ем</w:t>
      </w:r>
      <w:r w:rsidR="006B6067">
        <w:rPr>
          <w:lang w:val="ru-RU"/>
        </w:rPr>
        <w:t xml:space="preserve"> технических солей.</w:t>
      </w:r>
    </w:p>
    <w:p w14:paraId="4259A4B2" w14:textId="77777777" w:rsidR="00753534" w:rsidRDefault="00753534" w:rsidP="00CD75EA">
      <w:pPr>
        <w:jc w:val="both"/>
        <w:rPr>
          <w:lang w:val="ru-RU"/>
        </w:rPr>
      </w:pPr>
    </w:p>
    <w:p w14:paraId="04101915" w14:textId="77777777" w:rsidR="002030B1" w:rsidRDefault="002030B1" w:rsidP="002030B1">
      <w:pPr>
        <w:pageBreakBefore/>
        <w:jc w:val="both"/>
        <w:rPr>
          <w:lang w:val="ru-RU"/>
        </w:rPr>
      </w:pPr>
    </w:p>
    <w:tbl>
      <w:tblPr>
        <w:tblStyle w:val="af7"/>
        <w:tblW w:w="13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252"/>
        <w:gridCol w:w="284"/>
        <w:gridCol w:w="425"/>
        <w:gridCol w:w="3402"/>
        <w:gridCol w:w="284"/>
        <w:gridCol w:w="4111"/>
      </w:tblGrid>
      <w:tr w:rsidR="003A2829" w14:paraId="16D99CBF" w14:textId="77777777" w:rsidTr="003A2829">
        <w:tc>
          <w:tcPr>
            <w:tcW w:w="4928" w:type="dxa"/>
            <w:gridSpan w:val="3"/>
            <w:vAlign w:val="center"/>
          </w:tcPr>
          <w:p w14:paraId="789EFAFD" w14:textId="77777777" w:rsidR="003A2829" w:rsidRDefault="00C43076" w:rsidP="00C43076">
            <w:pPr>
              <w:rPr>
                <w:lang w:val="ru-RU"/>
              </w:rPr>
            </w:pPr>
            <w:r>
              <w:rPr>
                <w:lang w:val="ru-RU"/>
              </w:rPr>
              <w:t>Двух</w:t>
            </w:r>
            <w:r w:rsidR="003A2829">
              <w:rPr>
                <w:lang w:val="ru-RU"/>
              </w:rPr>
              <w:t>компонентные полимерные волокна</w:t>
            </w:r>
          </w:p>
        </w:tc>
        <w:tc>
          <w:tcPr>
            <w:tcW w:w="4111" w:type="dxa"/>
            <w:gridSpan w:val="3"/>
            <w:vAlign w:val="center"/>
          </w:tcPr>
          <w:p w14:paraId="060FBD3E" w14:textId="77777777" w:rsidR="003A2829" w:rsidRDefault="003A2829" w:rsidP="00C43076">
            <w:pPr>
              <w:rPr>
                <w:lang w:val="ru-RU"/>
              </w:rPr>
            </w:pPr>
            <w:r>
              <w:rPr>
                <w:lang w:val="ru-RU"/>
              </w:rPr>
              <w:softHyphen/>
              <w:t>Стальные волокна</w:t>
            </w:r>
          </w:p>
        </w:tc>
        <w:tc>
          <w:tcPr>
            <w:tcW w:w="4111" w:type="dxa"/>
          </w:tcPr>
          <w:p w14:paraId="24DB946B" w14:textId="77777777" w:rsidR="003A2829" w:rsidRDefault="003A2829" w:rsidP="003A2829">
            <w:pPr>
              <w:tabs>
                <w:tab w:val="left" w:pos="600"/>
              </w:tabs>
              <w:jc w:val="center"/>
              <w:rPr>
                <w:lang w:val="ru-RU"/>
              </w:rPr>
            </w:pPr>
          </w:p>
        </w:tc>
      </w:tr>
      <w:tr w:rsidR="003A2829" w14:paraId="28847030" w14:textId="77777777" w:rsidTr="003A2829">
        <w:trPr>
          <w:cantSplit/>
          <w:trHeight w:val="1134"/>
        </w:trPr>
        <w:tc>
          <w:tcPr>
            <w:tcW w:w="392" w:type="dxa"/>
            <w:textDirection w:val="btLr"/>
            <w:vAlign w:val="center"/>
          </w:tcPr>
          <w:p w14:paraId="355F16FE" w14:textId="77777777" w:rsidR="003A2829" w:rsidRPr="00F72349" w:rsidRDefault="003A2829" w:rsidP="00F72349">
            <w:pPr>
              <w:ind w:left="113" w:right="113"/>
              <w:jc w:val="center"/>
              <w:rPr>
                <w:b/>
                <w:sz w:val="20"/>
                <w:szCs w:val="20"/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4252" w:type="dxa"/>
            <w:vAlign w:val="center"/>
          </w:tcPr>
          <w:p w14:paraId="1C01CC51" w14:textId="77777777" w:rsidR="003A2829" w:rsidRPr="00F72349" w:rsidRDefault="003A2829" w:rsidP="00F7234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72349"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0223FF1" wp14:editId="1CFBE242">
                  <wp:extent cx="2400593" cy="1535265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75" t="4766" r="5705" b="7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550" cy="153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80231" w14:textId="77777777" w:rsidR="003A2829" w:rsidRPr="00F72349" w:rsidRDefault="003A2829" w:rsidP="00F7234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2A48BF35" w14:textId="77777777" w:rsidR="003A2829" w:rsidRPr="00F72349" w:rsidRDefault="003A2829" w:rsidP="00F72349">
            <w:pPr>
              <w:ind w:left="113" w:right="113"/>
              <w:jc w:val="center"/>
              <w:rPr>
                <w:b/>
                <w:sz w:val="20"/>
                <w:szCs w:val="20"/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25" w:type="dxa"/>
            <w:textDirection w:val="btLr"/>
            <w:vAlign w:val="center"/>
          </w:tcPr>
          <w:p w14:paraId="43DC30F1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3402" w:type="dxa"/>
            <w:vAlign w:val="center"/>
          </w:tcPr>
          <w:p w14:paraId="714E5B79" w14:textId="77777777" w:rsidR="003A2829" w:rsidRDefault="003A2829" w:rsidP="00F72349">
            <w:pPr>
              <w:jc w:val="center"/>
              <w:rPr>
                <w:lang w:val="ru-RU"/>
              </w:rPr>
            </w:pPr>
            <w:r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0623D26D" wp14:editId="274C47E9">
                  <wp:extent cx="2022965" cy="1364121"/>
                  <wp:effectExtent l="19050" t="0" r="0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348" r="6599" b="9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36" cy="136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829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66182D90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111" w:type="dxa"/>
            <w:textDirection w:val="btLr"/>
          </w:tcPr>
          <w:p w14:paraId="4898C9D9" w14:textId="77777777" w:rsidR="003A2829" w:rsidRPr="003A2829" w:rsidRDefault="003A2829" w:rsidP="004B7C00">
            <w:pPr>
              <w:ind w:left="113" w:right="113"/>
              <w:jc w:val="center"/>
              <w:rPr>
                <w:sz w:val="20"/>
                <w:szCs w:val="20"/>
                <w:lang w:val="ru-RU"/>
              </w:rPr>
            </w:pPr>
            <w:r w:rsidRPr="003A2829">
              <w:rPr>
                <w:sz w:val="20"/>
                <w:szCs w:val="20"/>
                <w:lang w:val="ru-RU"/>
              </w:rPr>
              <w:t>Хранение на открытом воздухе</w:t>
            </w:r>
          </w:p>
        </w:tc>
      </w:tr>
      <w:tr w:rsidR="003A2829" w14:paraId="03651C3E" w14:textId="77777777" w:rsidTr="003A2829">
        <w:trPr>
          <w:cantSplit/>
          <w:trHeight w:val="1134"/>
        </w:trPr>
        <w:tc>
          <w:tcPr>
            <w:tcW w:w="392" w:type="dxa"/>
            <w:textDirection w:val="btLr"/>
            <w:vAlign w:val="center"/>
          </w:tcPr>
          <w:p w14:paraId="7BD0998E" w14:textId="77777777" w:rsidR="003A2829" w:rsidRDefault="003A2829" w:rsidP="00F72349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4252" w:type="dxa"/>
            <w:vAlign w:val="center"/>
          </w:tcPr>
          <w:p w14:paraId="0C9FDEAA" w14:textId="77777777" w:rsidR="003A2829" w:rsidRDefault="003A2829" w:rsidP="00F72349">
            <w:pPr>
              <w:jc w:val="center"/>
              <w:rPr>
                <w:lang w:val="ru-RU"/>
              </w:rPr>
            </w:pPr>
            <w:r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46F84D8" wp14:editId="35482C15">
                  <wp:extent cx="2344322" cy="1545225"/>
                  <wp:effectExtent l="1905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438" t="3774" r="8201" b="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112" cy="1547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C0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6C2DDFD2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25" w:type="dxa"/>
            <w:textDirection w:val="btLr"/>
            <w:vAlign w:val="center"/>
          </w:tcPr>
          <w:p w14:paraId="36F060BE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3402" w:type="dxa"/>
            <w:vAlign w:val="center"/>
          </w:tcPr>
          <w:p w14:paraId="3EBC30C4" w14:textId="77777777" w:rsidR="003A2829" w:rsidRDefault="003A2829" w:rsidP="00F72349">
            <w:pPr>
              <w:jc w:val="center"/>
              <w:rPr>
                <w:lang w:val="ru-RU"/>
              </w:rPr>
            </w:pPr>
            <w:r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CD004C3" wp14:editId="43536C3B">
                  <wp:extent cx="2073083" cy="1342830"/>
                  <wp:effectExtent l="19050" t="0" r="3367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858" t="3940" r="7398" b="8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083" cy="134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829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54A79D94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111" w:type="dxa"/>
            <w:textDirection w:val="btLr"/>
          </w:tcPr>
          <w:p w14:paraId="3D551075" w14:textId="77777777" w:rsidR="003A2829" w:rsidRPr="003A2829" w:rsidRDefault="003A2829" w:rsidP="004B7C00">
            <w:pPr>
              <w:ind w:left="113" w:right="113"/>
              <w:jc w:val="center"/>
              <w:rPr>
                <w:sz w:val="20"/>
                <w:szCs w:val="20"/>
                <w:lang w:val="ru-RU"/>
              </w:rPr>
            </w:pPr>
            <w:r w:rsidRPr="003A2829">
              <w:rPr>
                <w:sz w:val="20"/>
                <w:szCs w:val="20"/>
                <w:lang w:val="ru-RU"/>
              </w:rPr>
              <w:t xml:space="preserve">3% раствор </w:t>
            </w:r>
            <w:proofErr w:type="spellStart"/>
            <w:r w:rsidRPr="003A2829">
              <w:rPr>
                <w:sz w:val="20"/>
                <w:szCs w:val="20"/>
              </w:rPr>
              <w:t>NaCl</w:t>
            </w:r>
            <w:proofErr w:type="spellEnd"/>
          </w:p>
        </w:tc>
      </w:tr>
      <w:tr w:rsidR="003A2829" w14:paraId="0F5896A7" w14:textId="77777777" w:rsidTr="003A2829">
        <w:trPr>
          <w:cantSplit/>
          <w:trHeight w:val="1134"/>
        </w:trPr>
        <w:tc>
          <w:tcPr>
            <w:tcW w:w="392" w:type="dxa"/>
            <w:textDirection w:val="btLr"/>
            <w:vAlign w:val="center"/>
          </w:tcPr>
          <w:p w14:paraId="58F931CA" w14:textId="77777777" w:rsidR="003A2829" w:rsidRDefault="003A2829" w:rsidP="00F72349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4252" w:type="dxa"/>
            <w:vAlign w:val="center"/>
          </w:tcPr>
          <w:p w14:paraId="6AF80638" w14:textId="77777777" w:rsidR="003A2829" w:rsidRDefault="003A2829" w:rsidP="00F72349">
            <w:pPr>
              <w:jc w:val="center"/>
              <w:rPr>
                <w:lang w:val="ru-RU"/>
              </w:rPr>
            </w:pPr>
            <w:r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726BE088" wp14:editId="2F91BE17">
                  <wp:extent cx="2252883" cy="1394391"/>
                  <wp:effectExtent l="19050" t="0" r="0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786" t="7171" r="6229" b="9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882" cy="139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829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48138B81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25" w:type="dxa"/>
            <w:textDirection w:val="btLr"/>
            <w:vAlign w:val="center"/>
          </w:tcPr>
          <w:p w14:paraId="30DBA2C4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3402" w:type="dxa"/>
            <w:vAlign w:val="center"/>
          </w:tcPr>
          <w:p w14:paraId="74FFF6F1" w14:textId="77777777" w:rsidR="003A2829" w:rsidRDefault="003A2829" w:rsidP="00F72349">
            <w:pPr>
              <w:jc w:val="center"/>
              <w:rPr>
                <w:lang w:val="ru-RU"/>
              </w:rPr>
            </w:pPr>
            <w:r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0536356D" wp14:editId="0BAC4B80">
                  <wp:extent cx="1990674" cy="1301262"/>
                  <wp:effectExtent l="1905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033" t="4494" r="8750" b="10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672" cy="130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829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1AB16F2B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111" w:type="dxa"/>
            <w:textDirection w:val="btLr"/>
          </w:tcPr>
          <w:p w14:paraId="24028297" w14:textId="77777777" w:rsidR="003A2829" w:rsidRPr="003A2829" w:rsidRDefault="003A2829" w:rsidP="004B7C00">
            <w:pPr>
              <w:ind w:left="113" w:right="113"/>
              <w:jc w:val="center"/>
              <w:rPr>
                <w:sz w:val="20"/>
                <w:szCs w:val="20"/>
              </w:rPr>
            </w:pPr>
            <w:r w:rsidRPr="003A2829">
              <w:rPr>
                <w:sz w:val="20"/>
                <w:szCs w:val="20"/>
                <w:lang w:val="ru-RU"/>
              </w:rPr>
              <w:t xml:space="preserve">Раствор </w:t>
            </w:r>
            <w:r w:rsidRPr="003A2829">
              <w:rPr>
                <w:sz w:val="20"/>
                <w:szCs w:val="20"/>
              </w:rPr>
              <w:t>Na</w:t>
            </w:r>
            <w:r w:rsidRPr="003A2829">
              <w:rPr>
                <w:sz w:val="20"/>
                <w:szCs w:val="20"/>
                <w:vertAlign w:val="subscript"/>
              </w:rPr>
              <w:t>2</w:t>
            </w:r>
            <w:r w:rsidRPr="003A2829">
              <w:rPr>
                <w:sz w:val="20"/>
                <w:szCs w:val="20"/>
              </w:rPr>
              <w:t>SO</w:t>
            </w:r>
            <w:r w:rsidRPr="003A2829">
              <w:rPr>
                <w:sz w:val="20"/>
                <w:szCs w:val="20"/>
                <w:vertAlign w:val="subscript"/>
              </w:rPr>
              <w:t>4</w:t>
            </w:r>
          </w:p>
        </w:tc>
      </w:tr>
      <w:tr w:rsidR="003A2829" w14:paraId="5FF937DB" w14:textId="77777777" w:rsidTr="003A2829">
        <w:trPr>
          <w:cantSplit/>
          <w:trHeight w:val="1134"/>
        </w:trPr>
        <w:tc>
          <w:tcPr>
            <w:tcW w:w="392" w:type="dxa"/>
            <w:textDirection w:val="btLr"/>
            <w:vAlign w:val="center"/>
          </w:tcPr>
          <w:p w14:paraId="54983632" w14:textId="77777777" w:rsidR="003A2829" w:rsidRDefault="003A2829" w:rsidP="00F72349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4252" w:type="dxa"/>
            <w:vAlign w:val="center"/>
          </w:tcPr>
          <w:p w14:paraId="6E63F879" w14:textId="77777777" w:rsidR="003A2829" w:rsidRDefault="003A2829" w:rsidP="00F72349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BD92A1D" wp14:editId="053198B8">
                  <wp:extent cx="2394878" cy="1519310"/>
                  <wp:effectExtent l="19050" t="0" r="5422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440" t="4781" r="6410" b="9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78" cy="151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031C5" w14:textId="77777777" w:rsidR="003A2829" w:rsidRDefault="003A2829" w:rsidP="00F72349">
            <w:pPr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15C21721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25" w:type="dxa"/>
            <w:textDirection w:val="btLr"/>
            <w:vAlign w:val="center"/>
          </w:tcPr>
          <w:p w14:paraId="51FE082E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нагрузка, кН</w:t>
            </w:r>
          </w:p>
        </w:tc>
        <w:tc>
          <w:tcPr>
            <w:tcW w:w="3402" w:type="dxa"/>
            <w:vAlign w:val="center"/>
          </w:tcPr>
          <w:p w14:paraId="198CB996" w14:textId="77777777" w:rsidR="003A2829" w:rsidRDefault="003A2829" w:rsidP="00F72349">
            <w:pPr>
              <w:jc w:val="center"/>
              <w:rPr>
                <w:lang w:val="ru-RU"/>
              </w:rPr>
            </w:pPr>
            <w:r>
              <w:rPr>
                <w:b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5ABC79D3" wp14:editId="0B9A6939">
                  <wp:extent cx="2098880" cy="1434905"/>
                  <wp:effectExtent l="19050" t="0" r="0" b="0"/>
                  <wp:docPr id="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353" t="3400" r="9419" b="9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80" cy="143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829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F72349">
              <w:rPr>
                <w:b/>
                <w:sz w:val="20"/>
                <w:szCs w:val="20"/>
                <w:lang w:val="ru-RU"/>
              </w:rPr>
              <w:t>деформация, мм</w:t>
            </w:r>
          </w:p>
        </w:tc>
        <w:tc>
          <w:tcPr>
            <w:tcW w:w="284" w:type="dxa"/>
            <w:textDirection w:val="btLr"/>
            <w:vAlign w:val="center"/>
          </w:tcPr>
          <w:p w14:paraId="46B8600C" w14:textId="77777777" w:rsidR="003A2829" w:rsidRDefault="003A2829" w:rsidP="004B7C00">
            <w:pPr>
              <w:ind w:left="113" w:right="113"/>
              <w:jc w:val="center"/>
              <w:rPr>
                <w:lang w:val="ru-RU"/>
              </w:rPr>
            </w:pPr>
            <w:r w:rsidRPr="00F72349">
              <w:rPr>
                <w:b/>
                <w:sz w:val="20"/>
                <w:szCs w:val="20"/>
                <w:lang w:val="ru-RU"/>
              </w:rPr>
              <w:t>Энергия, Дж</w:t>
            </w:r>
          </w:p>
        </w:tc>
        <w:tc>
          <w:tcPr>
            <w:tcW w:w="4111" w:type="dxa"/>
            <w:textDirection w:val="btLr"/>
          </w:tcPr>
          <w:p w14:paraId="2A497AD0" w14:textId="77777777" w:rsidR="003A2829" w:rsidRPr="003A2829" w:rsidRDefault="003A2829" w:rsidP="003A2829">
            <w:pPr>
              <w:ind w:left="113" w:right="113"/>
              <w:jc w:val="center"/>
              <w:rPr>
                <w:sz w:val="20"/>
                <w:szCs w:val="20"/>
                <w:lang w:val="ru-RU"/>
              </w:rPr>
            </w:pPr>
            <w:r w:rsidRPr="003A2829">
              <w:rPr>
                <w:sz w:val="20"/>
                <w:szCs w:val="20"/>
                <w:lang w:val="ru-RU"/>
              </w:rPr>
              <w:t>Серная кислота (2%)</w:t>
            </w:r>
          </w:p>
        </w:tc>
      </w:tr>
    </w:tbl>
    <w:p w14:paraId="76E0B288" w14:textId="77777777" w:rsidR="00753534" w:rsidRDefault="00753534" w:rsidP="00CD75EA">
      <w:pPr>
        <w:jc w:val="both"/>
        <w:rPr>
          <w:lang w:val="ru-RU"/>
        </w:rPr>
      </w:pPr>
    </w:p>
    <w:p w14:paraId="252E13C7" w14:textId="77777777" w:rsidR="00A80F9A" w:rsidRPr="00A03249" w:rsidRDefault="00A80F9A" w:rsidP="00CD75EA">
      <w:pPr>
        <w:jc w:val="both"/>
        <w:rPr>
          <w:b/>
          <w:lang w:val="ru-RU"/>
        </w:rPr>
      </w:pPr>
      <w:r w:rsidRPr="00A03249">
        <w:rPr>
          <w:b/>
          <w:lang w:val="ru-RU"/>
        </w:rPr>
        <w:t xml:space="preserve">Рисунок 7. </w:t>
      </w:r>
      <w:r w:rsidR="003D5717">
        <w:rPr>
          <w:b/>
          <w:lang w:val="ru-RU"/>
        </w:rPr>
        <w:t xml:space="preserve">Кривые «остаточная </w:t>
      </w:r>
      <w:r w:rsidR="00553AD4" w:rsidRPr="00A03249">
        <w:rPr>
          <w:b/>
          <w:lang w:val="ru-RU"/>
        </w:rPr>
        <w:t>нагрузка-деформация</w:t>
      </w:r>
      <w:r w:rsidR="003D5717">
        <w:rPr>
          <w:b/>
          <w:lang w:val="ru-RU"/>
        </w:rPr>
        <w:t>»</w:t>
      </w:r>
      <w:r w:rsidR="00553AD4" w:rsidRPr="00A03249">
        <w:rPr>
          <w:b/>
          <w:lang w:val="ru-RU"/>
        </w:rPr>
        <w:t xml:space="preserve"> (жирные черные линии) и кривые энергии (тонкие черные линии) после одного года воздействия агрессивных сред в сравнении с изначальными кривыми (полученными при нанесении предварительных трещин)</w:t>
      </w:r>
      <w:r w:rsidR="0043374D" w:rsidRPr="00A03249">
        <w:rPr>
          <w:b/>
          <w:lang w:val="ru-RU"/>
        </w:rPr>
        <w:t xml:space="preserve"> до воздействия агрессивных сред (серые линии).</w:t>
      </w:r>
    </w:p>
    <w:p w14:paraId="73B9833F" w14:textId="77777777" w:rsidR="00133786" w:rsidRDefault="00133786" w:rsidP="00CD75EA">
      <w:pPr>
        <w:jc w:val="both"/>
        <w:rPr>
          <w:lang w:val="ru-RU"/>
        </w:rPr>
      </w:pPr>
    </w:p>
    <w:p w14:paraId="2EECEC71" w14:textId="77777777" w:rsidR="00133786" w:rsidRPr="002030B1" w:rsidRDefault="00CA0B0E" w:rsidP="002030B1">
      <w:pPr>
        <w:pageBreakBefore/>
        <w:jc w:val="both"/>
        <w:rPr>
          <w:b/>
          <w:lang w:val="ru-RU"/>
        </w:rPr>
      </w:pPr>
      <w:r w:rsidRPr="002030B1">
        <w:rPr>
          <w:b/>
          <w:lang w:val="ru-RU"/>
        </w:rPr>
        <w:lastRenderedPageBreak/>
        <w:t xml:space="preserve">Таблица 7. Механические характеристики бетона, армированного полимерными двухкомпонентными волокнами, определенные по методу </w:t>
      </w:r>
      <w:r w:rsidRPr="002030B1">
        <w:rPr>
          <w:b/>
        </w:rPr>
        <w:t>SIA</w:t>
      </w:r>
      <w:r w:rsidRPr="002030B1">
        <w:rPr>
          <w:b/>
          <w:lang w:val="ru-RU"/>
        </w:rPr>
        <w:t xml:space="preserve"> 162/6 после одного года воздействия агрессивных сред.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150"/>
        <w:gridCol w:w="1389"/>
        <w:gridCol w:w="1389"/>
        <w:gridCol w:w="1662"/>
        <w:gridCol w:w="1305"/>
        <w:gridCol w:w="854"/>
        <w:gridCol w:w="822"/>
      </w:tblGrid>
      <w:tr w:rsidR="000C0090" w14:paraId="6F6DCB3A" w14:textId="77777777" w:rsidTr="00F301D0">
        <w:tc>
          <w:tcPr>
            <w:tcW w:w="2067" w:type="dxa"/>
            <w:vAlign w:val="center"/>
          </w:tcPr>
          <w:p w14:paraId="52377BE6" w14:textId="77777777" w:rsidR="000C0090" w:rsidRPr="00E15C6C" w:rsidRDefault="000C0090" w:rsidP="00F301D0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Двухкомпонентные волокна</w:t>
            </w:r>
          </w:p>
        </w:tc>
        <w:tc>
          <w:tcPr>
            <w:tcW w:w="1318" w:type="dxa"/>
            <w:vAlign w:val="center"/>
          </w:tcPr>
          <w:p w14:paraId="35990005" w14:textId="77777777" w:rsidR="000C0090" w:rsidRPr="00E15C6C" w:rsidRDefault="000C0090" w:rsidP="00F301D0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Плотность до испытания, кг/м</w:t>
            </w:r>
            <w:r w:rsidRPr="00E15C6C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318" w:type="dxa"/>
            <w:vAlign w:val="center"/>
          </w:tcPr>
          <w:p w14:paraId="49A29502" w14:textId="77777777" w:rsidR="000C0090" w:rsidRPr="00E15C6C" w:rsidRDefault="000C0090" w:rsidP="00F301D0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Плотность после испытания, кг/м</w:t>
            </w:r>
            <w:r w:rsidRPr="00E15C6C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596" w:type="dxa"/>
            <w:vAlign w:val="center"/>
          </w:tcPr>
          <w:p w14:paraId="7D3B5BB8" w14:textId="77777777" w:rsidR="000C0090" w:rsidRPr="00E15C6C" w:rsidRDefault="000C0090" w:rsidP="00F301D0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Максимальная нагрузка, кН</w:t>
            </w:r>
          </w:p>
        </w:tc>
        <w:tc>
          <w:tcPr>
            <w:tcW w:w="1319" w:type="dxa"/>
            <w:vAlign w:val="center"/>
          </w:tcPr>
          <w:p w14:paraId="693A948F" w14:textId="77777777" w:rsidR="000C0090" w:rsidRPr="00E15C6C" w:rsidRDefault="000C0090" w:rsidP="00F301D0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Энергия (</w:t>
            </w:r>
            <w:r w:rsidRPr="00E15C6C">
              <w:rPr>
                <w:i/>
              </w:rPr>
              <w:t>EFNARC)</w:t>
            </w:r>
            <w:r w:rsidRPr="00E15C6C">
              <w:rPr>
                <w:i/>
                <w:lang w:val="ru-RU"/>
              </w:rPr>
              <w:t>, Дж</w:t>
            </w:r>
          </w:p>
        </w:tc>
        <w:tc>
          <w:tcPr>
            <w:tcW w:w="903" w:type="dxa"/>
            <w:vAlign w:val="center"/>
          </w:tcPr>
          <w:p w14:paraId="07620F63" w14:textId="77777777" w:rsidR="000C0090" w:rsidRPr="00E15C6C" w:rsidRDefault="000C0090" w:rsidP="00F301D0">
            <w:pPr>
              <w:jc w:val="center"/>
              <w:rPr>
                <w:i/>
                <w:lang w:val="ru-RU"/>
              </w:rPr>
            </w:pPr>
            <w:proofErr w:type="spellStart"/>
            <w:r w:rsidRPr="00E15C6C">
              <w:rPr>
                <w:i/>
              </w:rPr>
              <w:t>Gf</w:t>
            </w:r>
            <w:proofErr w:type="spellEnd"/>
            <w:r w:rsidRPr="00E15C6C">
              <w:rPr>
                <w:i/>
                <w:lang w:val="ru-RU"/>
              </w:rPr>
              <w:t>, Н/м</w:t>
            </w:r>
          </w:p>
        </w:tc>
        <w:tc>
          <w:tcPr>
            <w:tcW w:w="1050" w:type="dxa"/>
            <w:vAlign w:val="center"/>
          </w:tcPr>
          <w:p w14:paraId="57F50FD9" w14:textId="77777777" w:rsidR="000C0090" w:rsidRPr="00E15C6C" w:rsidRDefault="00E15C6C" w:rsidP="00F301D0">
            <w:pPr>
              <w:jc w:val="center"/>
              <w:rPr>
                <w:i/>
                <w:lang w:val="ru-RU"/>
              </w:rPr>
            </w:pPr>
            <w:proofErr w:type="spellStart"/>
            <w:r w:rsidRPr="00E15C6C">
              <w:rPr>
                <w:i/>
              </w:rPr>
              <w:t>f</w:t>
            </w:r>
            <w:r w:rsidR="000C0090" w:rsidRPr="00E15C6C">
              <w:rPr>
                <w:i/>
                <w:vertAlign w:val="subscript"/>
              </w:rPr>
              <w:t>ctf</w:t>
            </w:r>
            <w:proofErr w:type="spellEnd"/>
            <w:r w:rsidR="000C0090" w:rsidRPr="00E15C6C">
              <w:rPr>
                <w:i/>
                <w:lang w:val="ru-RU"/>
              </w:rPr>
              <w:t>, Н/мм</w:t>
            </w:r>
            <w:r w:rsidR="000C0090" w:rsidRPr="00E15C6C">
              <w:rPr>
                <w:i/>
                <w:vertAlign w:val="superscript"/>
                <w:lang w:val="ru-RU"/>
              </w:rPr>
              <w:t>2</w:t>
            </w:r>
          </w:p>
        </w:tc>
      </w:tr>
      <w:tr w:rsidR="000C0090" w14:paraId="349B8F22" w14:textId="77777777" w:rsidTr="00F301D0">
        <w:tc>
          <w:tcPr>
            <w:tcW w:w="2067" w:type="dxa"/>
            <w:vAlign w:val="center"/>
          </w:tcPr>
          <w:p w14:paraId="621A5047" w14:textId="77777777" w:rsidR="000C0090" w:rsidRDefault="004115DC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Хранение на открытом воздухе</w:t>
            </w:r>
          </w:p>
        </w:tc>
        <w:tc>
          <w:tcPr>
            <w:tcW w:w="1318" w:type="dxa"/>
            <w:vAlign w:val="center"/>
          </w:tcPr>
          <w:p w14:paraId="26869653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2325,7</w:t>
            </w:r>
          </w:p>
        </w:tc>
        <w:tc>
          <w:tcPr>
            <w:tcW w:w="1318" w:type="dxa"/>
            <w:vAlign w:val="center"/>
          </w:tcPr>
          <w:p w14:paraId="1441C286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2363</w:t>
            </w:r>
          </w:p>
        </w:tc>
        <w:tc>
          <w:tcPr>
            <w:tcW w:w="1596" w:type="dxa"/>
            <w:vAlign w:val="center"/>
          </w:tcPr>
          <w:p w14:paraId="39D05663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82,3</w:t>
            </w:r>
          </w:p>
        </w:tc>
        <w:tc>
          <w:tcPr>
            <w:tcW w:w="1319" w:type="dxa"/>
            <w:vAlign w:val="center"/>
          </w:tcPr>
          <w:p w14:paraId="088EE74A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1,519</w:t>
            </w:r>
          </w:p>
        </w:tc>
        <w:tc>
          <w:tcPr>
            <w:tcW w:w="903" w:type="dxa"/>
            <w:vAlign w:val="center"/>
          </w:tcPr>
          <w:p w14:paraId="6D4BB4C2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14,929</w:t>
            </w:r>
          </w:p>
        </w:tc>
        <w:tc>
          <w:tcPr>
            <w:tcW w:w="1050" w:type="dxa"/>
            <w:vAlign w:val="center"/>
          </w:tcPr>
          <w:p w14:paraId="0C625D22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1,1</w:t>
            </w:r>
          </w:p>
        </w:tc>
      </w:tr>
      <w:tr w:rsidR="000C0090" w14:paraId="7796051D" w14:textId="77777777" w:rsidTr="00F301D0">
        <w:tc>
          <w:tcPr>
            <w:tcW w:w="2067" w:type="dxa"/>
            <w:vAlign w:val="center"/>
          </w:tcPr>
          <w:p w14:paraId="4ECEE484" w14:textId="77777777" w:rsidR="000C0090" w:rsidRPr="004115DC" w:rsidRDefault="004115DC" w:rsidP="00F301D0">
            <w:pPr>
              <w:jc w:val="center"/>
            </w:pPr>
            <w:r>
              <w:rPr>
                <w:lang w:val="ru-RU"/>
              </w:rPr>
              <w:t xml:space="preserve">Раствор </w:t>
            </w:r>
            <w:proofErr w:type="spellStart"/>
            <w:r>
              <w:t>NaCl</w:t>
            </w:r>
            <w:proofErr w:type="spellEnd"/>
          </w:p>
        </w:tc>
        <w:tc>
          <w:tcPr>
            <w:tcW w:w="1318" w:type="dxa"/>
            <w:vAlign w:val="center"/>
          </w:tcPr>
          <w:p w14:paraId="72217BA2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2345,1</w:t>
            </w:r>
          </w:p>
        </w:tc>
        <w:tc>
          <w:tcPr>
            <w:tcW w:w="1318" w:type="dxa"/>
            <w:vAlign w:val="center"/>
          </w:tcPr>
          <w:p w14:paraId="0990F456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2348,1</w:t>
            </w:r>
          </w:p>
        </w:tc>
        <w:tc>
          <w:tcPr>
            <w:tcW w:w="1596" w:type="dxa"/>
            <w:vAlign w:val="center"/>
          </w:tcPr>
          <w:p w14:paraId="18FA2BBC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79,7</w:t>
            </w:r>
          </w:p>
        </w:tc>
        <w:tc>
          <w:tcPr>
            <w:tcW w:w="1319" w:type="dxa"/>
            <w:vAlign w:val="center"/>
          </w:tcPr>
          <w:p w14:paraId="506C9061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1,365</w:t>
            </w:r>
          </w:p>
        </w:tc>
        <w:tc>
          <w:tcPr>
            <w:tcW w:w="903" w:type="dxa"/>
            <w:vAlign w:val="center"/>
          </w:tcPr>
          <w:p w14:paraId="6FEBC535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12,898</w:t>
            </w:r>
          </w:p>
        </w:tc>
        <w:tc>
          <w:tcPr>
            <w:tcW w:w="1050" w:type="dxa"/>
            <w:vAlign w:val="center"/>
          </w:tcPr>
          <w:p w14:paraId="42F978A4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1,04</w:t>
            </w:r>
          </w:p>
        </w:tc>
      </w:tr>
      <w:tr w:rsidR="000C0090" w14:paraId="23E23DC8" w14:textId="77777777" w:rsidTr="00F301D0">
        <w:tc>
          <w:tcPr>
            <w:tcW w:w="2067" w:type="dxa"/>
            <w:vAlign w:val="center"/>
          </w:tcPr>
          <w:p w14:paraId="514F2C0F" w14:textId="77777777" w:rsidR="000C0090" w:rsidRPr="004115DC" w:rsidRDefault="004115DC" w:rsidP="00F301D0">
            <w:pPr>
              <w:jc w:val="center"/>
            </w:pPr>
            <w:r>
              <w:rPr>
                <w:lang w:val="ru-RU"/>
              </w:rPr>
              <w:t xml:space="preserve">Раствор </w:t>
            </w:r>
            <w:r>
              <w:t>Na2SO4</w:t>
            </w:r>
          </w:p>
        </w:tc>
        <w:tc>
          <w:tcPr>
            <w:tcW w:w="1318" w:type="dxa"/>
            <w:vAlign w:val="center"/>
          </w:tcPr>
          <w:p w14:paraId="655A2579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2339,7</w:t>
            </w:r>
          </w:p>
        </w:tc>
        <w:tc>
          <w:tcPr>
            <w:tcW w:w="1318" w:type="dxa"/>
            <w:vAlign w:val="center"/>
          </w:tcPr>
          <w:p w14:paraId="4E5C6D9F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2336,8</w:t>
            </w:r>
          </w:p>
        </w:tc>
        <w:tc>
          <w:tcPr>
            <w:tcW w:w="1596" w:type="dxa"/>
            <w:vAlign w:val="center"/>
          </w:tcPr>
          <w:p w14:paraId="4AE63E5C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81,5</w:t>
            </w:r>
          </w:p>
        </w:tc>
        <w:tc>
          <w:tcPr>
            <w:tcW w:w="1319" w:type="dxa"/>
            <w:vAlign w:val="center"/>
          </w:tcPr>
          <w:p w14:paraId="7DF321D7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1,252</w:t>
            </w:r>
          </w:p>
        </w:tc>
        <w:tc>
          <w:tcPr>
            <w:tcW w:w="903" w:type="dxa"/>
            <w:vAlign w:val="center"/>
          </w:tcPr>
          <w:p w14:paraId="73662DD0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10,905</w:t>
            </w:r>
          </w:p>
        </w:tc>
        <w:tc>
          <w:tcPr>
            <w:tcW w:w="1050" w:type="dxa"/>
            <w:vAlign w:val="center"/>
          </w:tcPr>
          <w:p w14:paraId="31F87661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1,05</w:t>
            </w:r>
          </w:p>
        </w:tc>
      </w:tr>
      <w:tr w:rsidR="000C0090" w14:paraId="423B12E6" w14:textId="77777777" w:rsidTr="00F301D0">
        <w:tc>
          <w:tcPr>
            <w:tcW w:w="2067" w:type="dxa"/>
            <w:vAlign w:val="center"/>
          </w:tcPr>
          <w:p w14:paraId="3968F3A1" w14:textId="77777777" w:rsidR="000C0090" w:rsidRDefault="004115DC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Раствор серной кислоты (2%)</w:t>
            </w:r>
          </w:p>
        </w:tc>
        <w:tc>
          <w:tcPr>
            <w:tcW w:w="1318" w:type="dxa"/>
            <w:vAlign w:val="center"/>
          </w:tcPr>
          <w:p w14:paraId="0A573664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2326,6</w:t>
            </w:r>
          </w:p>
        </w:tc>
        <w:tc>
          <w:tcPr>
            <w:tcW w:w="1318" w:type="dxa"/>
            <w:vAlign w:val="center"/>
          </w:tcPr>
          <w:p w14:paraId="4ECE5812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2314,7</w:t>
            </w:r>
          </w:p>
        </w:tc>
        <w:tc>
          <w:tcPr>
            <w:tcW w:w="1596" w:type="dxa"/>
            <w:vAlign w:val="center"/>
          </w:tcPr>
          <w:p w14:paraId="5D1577CA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81,1</w:t>
            </w:r>
          </w:p>
        </w:tc>
        <w:tc>
          <w:tcPr>
            <w:tcW w:w="1319" w:type="dxa"/>
            <w:vAlign w:val="center"/>
          </w:tcPr>
          <w:p w14:paraId="1BA164A4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1,067</w:t>
            </w:r>
          </w:p>
        </w:tc>
        <w:tc>
          <w:tcPr>
            <w:tcW w:w="903" w:type="dxa"/>
            <w:vAlign w:val="center"/>
          </w:tcPr>
          <w:p w14:paraId="199E9C68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9,551</w:t>
            </w:r>
          </w:p>
        </w:tc>
        <w:tc>
          <w:tcPr>
            <w:tcW w:w="1050" w:type="dxa"/>
            <w:vAlign w:val="center"/>
          </w:tcPr>
          <w:p w14:paraId="74E2F76D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1,01</w:t>
            </w:r>
          </w:p>
        </w:tc>
      </w:tr>
      <w:tr w:rsidR="000C0090" w14:paraId="09EE0C52" w14:textId="77777777" w:rsidTr="00F301D0">
        <w:tc>
          <w:tcPr>
            <w:tcW w:w="2067" w:type="dxa"/>
            <w:vAlign w:val="center"/>
          </w:tcPr>
          <w:p w14:paraId="6F50D699" w14:textId="77777777" w:rsidR="000C0090" w:rsidRDefault="004115DC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Хранение при 20°С и 90% </w:t>
            </w:r>
            <w:proofErr w:type="spellStart"/>
            <w:r>
              <w:rPr>
                <w:lang w:val="ru-RU"/>
              </w:rPr>
              <w:t>отн</w:t>
            </w:r>
            <w:proofErr w:type="spellEnd"/>
            <w:r>
              <w:rPr>
                <w:lang w:val="ru-RU"/>
              </w:rPr>
              <w:t xml:space="preserve">. </w:t>
            </w:r>
            <w:proofErr w:type="spellStart"/>
            <w:r>
              <w:rPr>
                <w:lang w:val="ru-RU"/>
              </w:rPr>
              <w:t>влажн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318" w:type="dxa"/>
            <w:vAlign w:val="center"/>
          </w:tcPr>
          <w:p w14:paraId="0B458BA5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2301</w:t>
            </w:r>
          </w:p>
        </w:tc>
        <w:tc>
          <w:tcPr>
            <w:tcW w:w="1318" w:type="dxa"/>
            <w:vAlign w:val="center"/>
          </w:tcPr>
          <w:p w14:paraId="060AE753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96" w:type="dxa"/>
            <w:vAlign w:val="center"/>
          </w:tcPr>
          <w:p w14:paraId="6B591F56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78,3</w:t>
            </w:r>
          </w:p>
        </w:tc>
        <w:tc>
          <w:tcPr>
            <w:tcW w:w="1319" w:type="dxa"/>
            <w:vAlign w:val="center"/>
          </w:tcPr>
          <w:p w14:paraId="55140B52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1,236</w:t>
            </w:r>
          </w:p>
        </w:tc>
        <w:tc>
          <w:tcPr>
            <w:tcW w:w="903" w:type="dxa"/>
            <w:vAlign w:val="center"/>
          </w:tcPr>
          <w:p w14:paraId="7D0323F9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11,969</w:t>
            </w:r>
          </w:p>
        </w:tc>
        <w:tc>
          <w:tcPr>
            <w:tcW w:w="1050" w:type="dxa"/>
            <w:vAlign w:val="center"/>
          </w:tcPr>
          <w:p w14:paraId="7C8809D4" w14:textId="77777777" w:rsidR="000C0090" w:rsidRDefault="00A238AE" w:rsidP="00F301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1,01</w:t>
            </w:r>
          </w:p>
        </w:tc>
      </w:tr>
    </w:tbl>
    <w:p w14:paraId="0C5B5479" w14:textId="77777777" w:rsidR="000C0090" w:rsidRDefault="000C0090" w:rsidP="00CD75EA">
      <w:pPr>
        <w:jc w:val="both"/>
        <w:rPr>
          <w:lang w:val="ru-RU"/>
        </w:rPr>
      </w:pPr>
    </w:p>
    <w:p w14:paraId="26C45FA7" w14:textId="77777777" w:rsidR="00F301D0" w:rsidRPr="00E15C6C" w:rsidRDefault="00F301D0" w:rsidP="00F301D0">
      <w:pPr>
        <w:jc w:val="both"/>
        <w:rPr>
          <w:b/>
          <w:lang w:val="ru-RU"/>
        </w:rPr>
      </w:pPr>
      <w:r w:rsidRPr="00E15C6C">
        <w:rPr>
          <w:b/>
          <w:lang w:val="ru-RU"/>
        </w:rPr>
        <w:t xml:space="preserve">Таблица 7. Механические характеристики бетона, армированного стальными волокнами, определенные по методу </w:t>
      </w:r>
      <w:r w:rsidRPr="00E15C6C">
        <w:rPr>
          <w:b/>
        </w:rPr>
        <w:t>SIA</w:t>
      </w:r>
      <w:r w:rsidRPr="00E15C6C">
        <w:rPr>
          <w:b/>
          <w:lang w:val="ru-RU"/>
        </w:rPr>
        <w:t xml:space="preserve"> 162/6 после одного года воздействия агрессивных сред.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165"/>
        <w:gridCol w:w="1397"/>
        <w:gridCol w:w="1397"/>
        <w:gridCol w:w="1673"/>
        <w:gridCol w:w="1313"/>
        <w:gridCol w:w="800"/>
        <w:gridCol w:w="826"/>
      </w:tblGrid>
      <w:tr w:rsidR="00F301D0" w14:paraId="704ACCDB" w14:textId="77777777" w:rsidTr="00A8069D">
        <w:tc>
          <w:tcPr>
            <w:tcW w:w="2067" w:type="dxa"/>
            <w:vAlign w:val="center"/>
          </w:tcPr>
          <w:p w14:paraId="56965E43" w14:textId="77777777" w:rsidR="00F301D0" w:rsidRPr="00E15C6C" w:rsidRDefault="00F301D0" w:rsidP="00A8069D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Двухкомпонентные волокна</w:t>
            </w:r>
          </w:p>
        </w:tc>
        <w:tc>
          <w:tcPr>
            <w:tcW w:w="1318" w:type="dxa"/>
            <w:vAlign w:val="center"/>
          </w:tcPr>
          <w:p w14:paraId="61AB0CF3" w14:textId="77777777" w:rsidR="00F301D0" w:rsidRPr="00E15C6C" w:rsidRDefault="00F301D0" w:rsidP="00A8069D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Плотность до испытания, кг/м</w:t>
            </w:r>
            <w:r w:rsidRPr="00E15C6C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318" w:type="dxa"/>
            <w:vAlign w:val="center"/>
          </w:tcPr>
          <w:p w14:paraId="7A1CB398" w14:textId="77777777" w:rsidR="00F301D0" w:rsidRPr="00E15C6C" w:rsidRDefault="00F301D0" w:rsidP="00A8069D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Плотность после испытания, кг/м</w:t>
            </w:r>
            <w:r w:rsidRPr="00E15C6C">
              <w:rPr>
                <w:i/>
                <w:vertAlign w:val="superscript"/>
                <w:lang w:val="ru-RU"/>
              </w:rPr>
              <w:t>3</w:t>
            </w:r>
          </w:p>
        </w:tc>
        <w:tc>
          <w:tcPr>
            <w:tcW w:w="1596" w:type="dxa"/>
            <w:vAlign w:val="center"/>
          </w:tcPr>
          <w:p w14:paraId="3A22CEF2" w14:textId="77777777" w:rsidR="00F301D0" w:rsidRPr="00E15C6C" w:rsidRDefault="00F301D0" w:rsidP="00A8069D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Максимальная нагрузка, кН</w:t>
            </w:r>
          </w:p>
        </w:tc>
        <w:tc>
          <w:tcPr>
            <w:tcW w:w="1319" w:type="dxa"/>
            <w:vAlign w:val="center"/>
          </w:tcPr>
          <w:p w14:paraId="6469F626" w14:textId="77777777" w:rsidR="00F301D0" w:rsidRPr="00E15C6C" w:rsidRDefault="00F301D0" w:rsidP="00A8069D">
            <w:pPr>
              <w:jc w:val="center"/>
              <w:rPr>
                <w:i/>
                <w:lang w:val="ru-RU"/>
              </w:rPr>
            </w:pPr>
            <w:r w:rsidRPr="00E15C6C">
              <w:rPr>
                <w:i/>
                <w:lang w:val="ru-RU"/>
              </w:rPr>
              <w:t>Энергия (</w:t>
            </w:r>
            <w:r w:rsidRPr="00E15C6C">
              <w:rPr>
                <w:i/>
              </w:rPr>
              <w:t>EFNARC)</w:t>
            </w:r>
            <w:r w:rsidRPr="00E15C6C">
              <w:rPr>
                <w:i/>
                <w:lang w:val="ru-RU"/>
              </w:rPr>
              <w:t>, Дж</w:t>
            </w:r>
          </w:p>
        </w:tc>
        <w:tc>
          <w:tcPr>
            <w:tcW w:w="903" w:type="dxa"/>
            <w:vAlign w:val="center"/>
          </w:tcPr>
          <w:p w14:paraId="501500A5" w14:textId="77777777" w:rsidR="00F301D0" w:rsidRPr="00E15C6C" w:rsidRDefault="00F301D0" w:rsidP="00A8069D">
            <w:pPr>
              <w:jc w:val="center"/>
              <w:rPr>
                <w:i/>
                <w:lang w:val="ru-RU"/>
              </w:rPr>
            </w:pPr>
            <w:proofErr w:type="spellStart"/>
            <w:r w:rsidRPr="00E15C6C">
              <w:rPr>
                <w:i/>
              </w:rPr>
              <w:t>Gf</w:t>
            </w:r>
            <w:proofErr w:type="spellEnd"/>
            <w:r w:rsidRPr="00E15C6C">
              <w:rPr>
                <w:i/>
                <w:lang w:val="ru-RU"/>
              </w:rPr>
              <w:t>, Н/м</w:t>
            </w:r>
          </w:p>
        </w:tc>
        <w:tc>
          <w:tcPr>
            <w:tcW w:w="1050" w:type="dxa"/>
            <w:vAlign w:val="center"/>
          </w:tcPr>
          <w:p w14:paraId="50C6A8E9" w14:textId="77777777" w:rsidR="00F301D0" w:rsidRPr="00E15C6C" w:rsidRDefault="00E15C6C" w:rsidP="00A8069D">
            <w:pPr>
              <w:jc w:val="center"/>
              <w:rPr>
                <w:i/>
                <w:lang w:val="ru-RU"/>
              </w:rPr>
            </w:pPr>
            <w:proofErr w:type="spellStart"/>
            <w:r w:rsidRPr="00E15C6C">
              <w:rPr>
                <w:i/>
              </w:rPr>
              <w:t>f</w:t>
            </w:r>
            <w:r w:rsidR="00F301D0" w:rsidRPr="00E15C6C">
              <w:rPr>
                <w:i/>
                <w:vertAlign w:val="subscript"/>
              </w:rPr>
              <w:t>ctf</w:t>
            </w:r>
            <w:proofErr w:type="spellEnd"/>
            <w:r w:rsidR="00F301D0" w:rsidRPr="00E15C6C">
              <w:rPr>
                <w:i/>
                <w:vertAlign w:val="subscript"/>
                <w:lang w:val="ru-RU"/>
              </w:rPr>
              <w:t>,</w:t>
            </w:r>
            <w:r w:rsidR="00F301D0" w:rsidRPr="00E15C6C">
              <w:rPr>
                <w:i/>
                <w:lang w:val="ru-RU"/>
              </w:rPr>
              <w:t xml:space="preserve"> Н/мм</w:t>
            </w:r>
            <w:r w:rsidR="00F301D0" w:rsidRPr="00E15C6C">
              <w:rPr>
                <w:i/>
                <w:vertAlign w:val="superscript"/>
                <w:lang w:val="ru-RU"/>
              </w:rPr>
              <w:t>2</w:t>
            </w:r>
          </w:p>
        </w:tc>
      </w:tr>
      <w:tr w:rsidR="00F301D0" w14:paraId="2FBFF303" w14:textId="77777777" w:rsidTr="00A8069D">
        <w:tc>
          <w:tcPr>
            <w:tcW w:w="2067" w:type="dxa"/>
            <w:vAlign w:val="center"/>
          </w:tcPr>
          <w:p w14:paraId="00A1E214" w14:textId="77777777" w:rsidR="00F301D0" w:rsidRDefault="00F301D0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Хранение на открытом воздухе</w:t>
            </w:r>
          </w:p>
        </w:tc>
        <w:tc>
          <w:tcPr>
            <w:tcW w:w="1318" w:type="dxa"/>
            <w:vAlign w:val="center"/>
          </w:tcPr>
          <w:p w14:paraId="5D6AB7C3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2357,5</w:t>
            </w:r>
          </w:p>
        </w:tc>
        <w:tc>
          <w:tcPr>
            <w:tcW w:w="1318" w:type="dxa"/>
            <w:vAlign w:val="center"/>
          </w:tcPr>
          <w:p w14:paraId="62188AE8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2369,5</w:t>
            </w:r>
          </w:p>
        </w:tc>
        <w:tc>
          <w:tcPr>
            <w:tcW w:w="1596" w:type="dxa"/>
            <w:vAlign w:val="center"/>
          </w:tcPr>
          <w:p w14:paraId="6295CE21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136,5</w:t>
            </w:r>
          </w:p>
        </w:tc>
        <w:tc>
          <w:tcPr>
            <w:tcW w:w="1319" w:type="dxa"/>
            <w:vAlign w:val="center"/>
          </w:tcPr>
          <w:p w14:paraId="2811BEC0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1674</w:t>
            </w:r>
          </w:p>
        </w:tc>
        <w:tc>
          <w:tcPr>
            <w:tcW w:w="903" w:type="dxa"/>
            <w:vAlign w:val="center"/>
          </w:tcPr>
          <w:p w14:paraId="4BCFA1C4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15779</w:t>
            </w:r>
          </w:p>
        </w:tc>
        <w:tc>
          <w:tcPr>
            <w:tcW w:w="1050" w:type="dxa"/>
            <w:vAlign w:val="center"/>
          </w:tcPr>
          <w:p w14:paraId="777DCA1F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1,49</w:t>
            </w:r>
          </w:p>
        </w:tc>
      </w:tr>
      <w:tr w:rsidR="00F301D0" w14:paraId="2955AF1E" w14:textId="77777777" w:rsidTr="00A8069D">
        <w:tc>
          <w:tcPr>
            <w:tcW w:w="2067" w:type="dxa"/>
            <w:vAlign w:val="center"/>
          </w:tcPr>
          <w:p w14:paraId="71DA755B" w14:textId="77777777" w:rsidR="00F301D0" w:rsidRPr="004115DC" w:rsidRDefault="00F301D0" w:rsidP="00A8069D">
            <w:pPr>
              <w:jc w:val="center"/>
            </w:pPr>
            <w:r>
              <w:rPr>
                <w:lang w:val="ru-RU"/>
              </w:rPr>
              <w:t xml:space="preserve">Раствор </w:t>
            </w:r>
            <w:proofErr w:type="spellStart"/>
            <w:r>
              <w:t>NaCl</w:t>
            </w:r>
            <w:proofErr w:type="spellEnd"/>
          </w:p>
        </w:tc>
        <w:tc>
          <w:tcPr>
            <w:tcW w:w="1318" w:type="dxa"/>
            <w:vAlign w:val="center"/>
          </w:tcPr>
          <w:p w14:paraId="64D517E5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2360,9</w:t>
            </w:r>
          </w:p>
        </w:tc>
        <w:tc>
          <w:tcPr>
            <w:tcW w:w="1318" w:type="dxa"/>
            <w:vAlign w:val="center"/>
          </w:tcPr>
          <w:p w14:paraId="5E02A580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2363,9</w:t>
            </w:r>
          </w:p>
        </w:tc>
        <w:tc>
          <w:tcPr>
            <w:tcW w:w="1596" w:type="dxa"/>
            <w:vAlign w:val="center"/>
          </w:tcPr>
          <w:p w14:paraId="2693FC43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113,1</w:t>
            </w:r>
          </w:p>
        </w:tc>
        <w:tc>
          <w:tcPr>
            <w:tcW w:w="1319" w:type="dxa"/>
            <w:vAlign w:val="center"/>
          </w:tcPr>
          <w:p w14:paraId="16416B3D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1298</w:t>
            </w:r>
          </w:p>
        </w:tc>
        <w:tc>
          <w:tcPr>
            <w:tcW w:w="903" w:type="dxa"/>
            <w:vAlign w:val="center"/>
          </w:tcPr>
          <w:p w14:paraId="66BBAEEB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12115</w:t>
            </w:r>
          </w:p>
        </w:tc>
        <w:tc>
          <w:tcPr>
            <w:tcW w:w="1050" w:type="dxa"/>
            <w:vAlign w:val="center"/>
          </w:tcPr>
          <w:p w14:paraId="49324A35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1,11</w:t>
            </w:r>
          </w:p>
        </w:tc>
      </w:tr>
      <w:tr w:rsidR="00F301D0" w14:paraId="4C6666D2" w14:textId="77777777" w:rsidTr="00A8069D">
        <w:tc>
          <w:tcPr>
            <w:tcW w:w="2067" w:type="dxa"/>
            <w:vAlign w:val="center"/>
          </w:tcPr>
          <w:p w14:paraId="572BDFE6" w14:textId="77777777" w:rsidR="00F301D0" w:rsidRPr="004115DC" w:rsidRDefault="00F301D0" w:rsidP="00A8069D">
            <w:pPr>
              <w:jc w:val="center"/>
            </w:pPr>
            <w:r>
              <w:rPr>
                <w:lang w:val="ru-RU"/>
              </w:rPr>
              <w:t xml:space="preserve">Раствор </w:t>
            </w:r>
            <w:r>
              <w:t>Na2SO4</w:t>
            </w:r>
          </w:p>
        </w:tc>
        <w:tc>
          <w:tcPr>
            <w:tcW w:w="1318" w:type="dxa"/>
            <w:vAlign w:val="center"/>
          </w:tcPr>
          <w:p w14:paraId="493957C4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2372,8</w:t>
            </w:r>
          </w:p>
        </w:tc>
        <w:tc>
          <w:tcPr>
            <w:tcW w:w="1318" w:type="dxa"/>
            <w:vAlign w:val="center"/>
          </w:tcPr>
          <w:p w14:paraId="37E8D28B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2366,9</w:t>
            </w:r>
          </w:p>
        </w:tc>
        <w:tc>
          <w:tcPr>
            <w:tcW w:w="1596" w:type="dxa"/>
            <w:vAlign w:val="center"/>
          </w:tcPr>
          <w:p w14:paraId="79E1FE40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138,8</w:t>
            </w:r>
          </w:p>
        </w:tc>
        <w:tc>
          <w:tcPr>
            <w:tcW w:w="1319" w:type="dxa"/>
            <w:vAlign w:val="center"/>
          </w:tcPr>
          <w:p w14:paraId="6DE3E2B2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1387</w:t>
            </w:r>
          </w:p>
        </w:tc>
        <w:tc>
          <w:tcPr>
            <w:tcW w:w="903" w:type="dxa"/>
            <w:vAlign w:val="center"/>
          </w:tcPr>
          <w:p w14:paraId="5A7CB3D5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12224</w:t>
            </w:r>
          </w:p>
        </w:tc>
        <w:tc>
          <w:tcPr>
            <w:tcW w:w="1050" w:type="dxa"/>
            <w:vAlign w:val="center"/>
          </w:tcPr>
          <w:p w14:paraId="7D0BE53E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1,32</w:t>
            </w:r>
          </w:p>
        </w:tc>
      </w:tr>
      <w:tr w:rsidR="00F301D0" w14:paraId="6F4F12CE" w14:textId="77777777" w:rsidTr="00A8069D">
        <w:tc>
          <w:tcPr>
            <w:tcW w:w="2067" w:type="dxa"/>
            <w:vAlign w:val="center"/>
          </w:tcPr>
          <w:p w14:paraId="0F836454" w14:textId="77777777" w:rsidR="00F301D0" w:rsidRDefault="00F301D0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Раствор серной кислоты (2%)</w:t>
            </w:r>
          </w:p>
        </w:tc>
        <w:tc>
          <w:tcPr>
            <w:tcW w:w="1318" w:type="dxa"/>
            <w:vAlign w:val="center"/>
          </w:tcPr>
          <w:p w14:paraId="3EAC9C6B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2380,8</w:t>
            </w:r>
          </w:p>
        </w:tc>
        <w:tc>
          <w:tcPr>
            <w:tcW w:w="1318" w:type="dxa"/>
            <w:vAlign w:val="center"/>
          </w:tcPr>
          <w:p w14:paraId="7EF98DA8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2363</w:t>
            </w:r>
          </w:p>
        </w:tc>
        <w:tc>
          <w:tcPr>
            <w:tcW w:w="1596" w:type="dxa"/>
            <w:vAlign w:val="center"/>
          </w:tcPr>
          <w:p w14:paraId="46BC6F99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119,6</w:t>
            </w:r>
          </w:p>
        </w:tc>
        <w:tc>
          <w:tcPr>
            <w:tcW w:w="1319" w:type="dxa"/>
            <w:vAlign w:val="center"/>
          </w:tcPr>
          <w:p w14:paraId="46122D4E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859</w:t>
            </w:r>
          </w:p>
        </w:tc>
        <w:tc>
          <w:tcPr>
            <w:tcW w:w="903" w:type="dxa"/>
            <w:vAlign w:val="center"/>
          </w:tcPr>
          <w:p w14:paraId="4260D251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7924</w:t>
            </w:r>
          </w:p>
        </w:tc>
        <w:tc>
          <w:tcPr>
            <w:tcW w:w="1050" w:type="dxa"/>
            <w:vAlign w:val="center"/>
          </w:tcPr>
          <w:p w14:paraId="1771441F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0,79</w:t>
            </w:r>
          </w:p>
        </w:tc>
      </w:tr>
      <w:tr w:rsidR="00F301D0" w14:paraId="2621D16E" w14:textId="77777777" w:rsidTr="00A8069D">
        <w:tc>
          <w:tcPr>
            <w:tcW w:w="2067" w:type="dxa"/>
            <w:vAlign w:val="center"/>
          </w:tcPr>
          <w:p w14:paraId="479155DB" w14:textId="77777777" w:rsidR="00F301D0" w:rsidRDefault="00F301D0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Хранение при 20°С и 90% </w:t>
            </w:r>
            <w:proofErr w:type="spellStart"/>
            <w:r>
              <w:rPr>
                <w:lang w:val="ru-RU"/>
              </w:rPr>
              <w:t>отн</w:t>
            </w:r>
            <w:proofErr w:type="spellEnd"/>
            <w:r>
              <w:rPr>
                <w:lang w:val="ru-RU"/>
              </w:rPr>
              <w:t xml:space="preserve">. </w:t>
            </w:r>
            <w:proofErr w:type="spellStart"/>
            <w:r>
              <w:rPr>
                <w:lang w:val="ru-RU"/>
              </w:rPr>
              <w:t>влажн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318" w:type="dxa"/>
            <w:vAlign w:val="center"/>
          </w:tcPr>
          <w:p w14:paraId="2D97977D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2389</w:t>
            </w:r>
          </w:p>
        </w:tc>
        <w:tc>
          <w:tcPr>
            <w:tcW w:w="1318" w:type="dxa"/>
            <w:vAlign w:val="center"/>
          </w:tcPr>
          <w:p w14:paraId="2B9B6396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96" w:type="dxa"/>
            <w:vAlign w:val="center"/>
          </w:tcPr>
          <w:p w14:paraId="03484EC8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144,8</w:t>
            </w:r>
          </w:p>
        </w:tc>
        <w:tc>
          <w:tcPr>
            <w:tcW w:w="1319" w:type="dxa"/>
            <w:vAlign w:val="center"/>
          </w:tcPr>
          <w:p w14:paraId="0803079B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1715</w:t>
            </w:r>
          </w:p>
        </w:tc>
        <w:tc>
          <w:tcPr>
            <w:tcW w:w="903" w:type="dxa"/>
            <w:vAlign w:val="center"/>
          </w:tcPr>
          <w:p w14:paraId="77477A95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16602</w:t>
            </w:r>
          </w:p>
        </w:tc>
        <w:tc>
          <w:tcPr>
            <w:tcW w:w="1050" w:type="dxa"/>
            <w:vAlign w:val="center"/>
          </w:tcPr>
          <w:p w14:paraId="0C369C96" w14:textId="77777777" w:rsidR="00F301D0" w:rsidRDefault="000137F4" w:rsidP="00A806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1,55</w:t>
            </w:r>
          </w:p>
        </w:tc>
      </w:tr>
    </w:tbl>
    <w:p w14:paraId="7A6C1F81" w14:textId="77777777" w:rsidR="00F301D0" w:rsidRDefault="00F301D0" w:rsidP="00CD75EA">
      <w:pPr>
        <w:jc w:val="both"/>
        <w:rPr>
          <w:lang w:val="ru-RU"/>
        </w:rPr>
      </w:pPr>
    </w:p>
    <w:p w14:paraId="2101A10F" w14:textId="77777777" w:rsidR="000137F4" w:rsidRPr="00330465" w:rsidRDefault="000137F4" w:rsidP="00CD75EA">
      <w:pPr>
        <w:jc w:val="both"/>
        <w:rPr>
          <w:b/>
          <w:lang w:val="ru-RU"/>
        </w:rPr>
      </w:pPr>
      <w:r w:rsidRPr="00330465">
        <w:rPr>
          <w:b/>
          <w:lang w:val="ru-RU"/>
        </w:rPr>
        <w:t>4. Выводы</w:t>
      </w:r>
    </w:p>
    <w:p w14:paraId="568C8667" w14:textId="77777777" w:rsidR="000137F4" w:rsidRDefault="000137F4" w:rsidP="00CD75EA">
      <w:pPr>
        <w:jc w:val="both"/>
        <w:rPr>
          <w:lang w:val="ru-RU"/>
        </w:rPr>
      </w:pPr>
    </w:p>
    <w:p w14:paraId="680D01F8" w14:textId="77777777" w:rsidR="001A79FE" w:rsidRDefault="003D5717" w:rsidP="00CD75EA">
      <w:pPr>
        <w:jc w:val="both"/>
        <w:rPr>
          <w:lang w:val="ru-RU"/>
        </w:rPr>
      </w:pPr>
      <w:r>
        <w:rPr>
          <w:lang w:val="ru-RU"/>
        </w:rPr>
        <w:t xml:space="preserve">Результаты испытания бетонных плит на ползучесть показали, что применение полимерных </w:t>
      </w:r>
      <w:proofErr w:type="spellStart"/>
      <w:r>
        <w:rPr>
          <w:lang w:val="ru-RU"/>
        </w:rPr>
        <w:t>макросинтетических</w:t>
      </w:r>
      <w:proofErr w:type="spellEnd"/>
      <w:r>
        <w:rPr>
          <w:lang w:val="ru-RU"/>
        </w:rPr>
        <w:t xml:space="preserve"> двухкомпонентных волокон приводит к незначительному увеличению ширины предварительно нанесенной трещины под действием статической нагрузки, при этом даже за длительное время использования ширина трещины не достигает критического значения. В течение 650 дней испытуемые образцы выдерживали воздействие статической нагрузки, составляющей более 60% от остаточной нагрузки при деформации 2 мм, что превышает коэффициент технического использования материала. Также было установлено, что при дозировке волокон, равной 1 % об. (9,1 кг/м</w:t>
      </w:r>
      <w:r w:rsidRPr="003D5717">
        <w:rPr>
          <w:vertAlign w:val="superscript"/>
          <w:lang w:val="ru-RU"/>
        </w:rPr>
        <w:t>3</w:t>
      </w:r>
      <w:r>
        <w:rPr>
          <w:lang w:val="ru-RU"/>
        </w:rPr>
        <w:t>)</w:t>
      </w:r>
      <w:r w:rsidR="002C2DBB">
        <w:rPr>
          <w:lang w:val="ru-RU"/>
        </w:rPr>
        <w:t xml:space="preserve"> образец выдерживает действие статической нагрузки, составляющей более 70% от максимальной. Можно утверждать, что изменение ползучести было достигнуто за счет структурированной поверхности и относительно высокой для полиолефинового волокна модуля упругости.</w:t>
      </w:r>
    </w:p>
    <w:p w14:paraId="56117E27" w14:textId="77777777" w:rsidR="003D5717" w:rsidRDefault="003D5717" w:rsidP="00CD75EA">
      <w:pPr>
        <w:jc w:val="both"/>
        <w:rPr>
          <w:lang w:val="ru-RU"/>
        </w:rPr>
      </w:pPr>
    </w:p>
    <w:p w14:paraId="3AA06CE3" w14:textId="2BE79883" w:rsidR="00E44AF9" w:rsidRDefault="00A527A3" w:rsidP="00CD75EA">
      <w:pPr>
        <w:jc w:val="both"/>
        <w:rPr>
          <w:lang w:val="ru-RU"/>
        </w:rPr>
      </w:pPr>
      <w:r>
        <w:rPr>
          <w:lang w:val="ru-RU"/>
        </w:rPr>
        <w:t>По результатам испытаний в агрессивных средах доказано, что полимерные двухкомпонентные волокна являются химически стойкими, тогда как стальные волокна</w:t>
      </w:r>
      <w:r w:rsidR="00B47485">
        <w:rPr>
          <w:lang w:val="ru-RU"/>
        </w:rPr>
        <w:t xml:space="preserve"> даже при хранении на открытом воздухе, без воздействия </w:t>
      </w:r>
      <w:proofErr w:type="spellStart"/>
      <w:r w:rsidR="00B47485">
        <w:rPr>
          <w:lang w:val="ru-RU"/>
        </w:rPr>
        <w:t>противообледенительных</w:t>
      </w:r>
      <w:proofErr w:type="spellEnd"/>
      <w:r w:rsidR="00B47485">
        <w:rPr>
          <w:lang w:val="ru-RU"/>
        </w:rPr>
        <w:t xml:space="preserve"> солей и кислот, </w:t>
      </w:r>
      <w:proofErr w:type="spellStart"/>
      <w:r w:rsidR="009F18DE">
        <w:rPr>
          <w:lang w:val="ru-RU"/>
        </w:rPr>
        <w:t>не</w:t>
      </w:r>
      <w:r w:rsidR="00B47485">
        <w:rPr>
          <w:lang w:val="ru-RU"/>
        </w:rPr>
        <w:t>коррозионностойки</w:t>
      </w:r>
      <w:r w:rsidR="009F18DE">
        <w:rPr>
          <w:lang w:val="ru-RU"/>
        </w:rPr>
        <w:t>е</w:t>
      </w:r>
      <w:proofErr w:type="spellEnd"/>
      <w:r w:rsidR="00B64B51">
        <w:rPr>
          <w:lang w:val="ru-RU"/>
        </w:rPr>
        <w:t>. Низкая коррозионная стойкость стальных волокон привела к значительному снижению механических характеристик</w:t>
      </w:r>
      <w:r w:rsidR="00832175">
        <w:rPr>
          <w:lang w:val="ru-RU"/>
        </w:rPr>
        <w:t xml:space="preserve"> </w:t>
      </w:r>
      <w:proofErr w:type="spellStart"/>
      <w:r w:rsidR="00832175">
        <w:rPr>
          <w:lang w:val="ru-RU"/>
        </w:rPr>
        <w:t>сталефибробетона</w:t>
      </w:r>
      <w:proofErr w:type="spellEnd"/>
      <w:r w:rsidR="00832175">
        <w:rPr>
          <w:lang w:val="ru-RU"/>
        </w:rPr>
        <w:t xml:space="preserve"> </w:t>
      </w:r>
      <w:r w:rsidR="00B64B51">
        <w:rPr>
          <w:lang w:val="ru-RU"/>
        </w:rPr>
        <w:t xml:space="preserve">через год хранения в агрессивных средах, </w:t>
      </w:r>
      <w:r w:rsidR="00832175">
        <w:rPr>
          <w:lang w:val="ru-RU"/>
        </w:rPr>
        <w:t xml:space="preserve">особенно в присутствии технических солей и сульфатов. </w:t>
      </w:r>
      <w:bookmarkStart w:id="0" w:name="_GoBack"/>
      <w:bookmarkEnd w:id="0"/>
    </w:p>
    <w:sectPr w:rsidR="00E44AF9" w:rsidSect="00B96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87"/>
    <w:rsid w:val="000019CF"/>
    <w:rsid w:val="00007602"/>
    <w:rsid w:val="00010711"/>
    <w:rsid w:val="00012FF0"/>
    <w:rsid w:val="000137F4"/>
    <w:rsid w:val="00014784"/>
    <w:rsid w:val="00031D11"/>
    <w:rsid w:val="00040330"/>
    <w:rsid w:val="0004512F"/>
    <w:rsid w:val="00046DE6"/>
    <w:rsid w:val="00050AE5"/>
    <w:rsid w:val="0005144E"/>
    <w:rsid w:val="0005359D"/>
    <w:rsid w:val="000545C8"/>
    <w:rsid w:val="000573FF"/>
    <w:rsid w:val="00061316"/>
    <w:rsid w:val="0006330F"/>
    <w:rsid w:val="00076964"/>
    <w:rsid w:val="00077B2B"/>
    <w:rsid w:val="00086ED3"/>
    <w:rsid w:val="000922A7"/>
    <w:rsid w:val="00095E73"/>
    <w:rsid w:val="00096141"/>
    <w:rsid w:val="000A08D5"/>
    <w:rsid w:val="000A3648"/>
    <w:rsid w:val="000A612B"/>
    <w:rsid w:val="000A7E81"/>
    <w:rsid w:val="000B0D7E"/>
    <w:rsid w:val="000C0090"/>
    <w:rsid w:val="000C1353"/>
    <w:rsid w:val="000C3AAA"/>
    <w:rsid w:val="000E2108"/>
    <w:rsid w:val="000E7120"/>
    <w:rsid w:val="000F3217"/>
    <w:rsid w:val="000F6421"/>
    <w:rsid w:val="000F7308"/>
    <w:rsid w:val="00101F0F"/>
    <w:rsid w:val="00115DEE"/>
    <w:rsid w:val="00120C59"/>
    <w:rsid w:val="00133786"/>
    <w:rsid w:val="00141EB8"/>
    <w:rsid w:val="001442BE"/>
    <w:rsid w:val="001456A7"/>
    <w:rsid w:val="00150A15"/>
    <w:rsid w:val="0015242B"/>
    <w:rsid w:val="00152A29"/>
    <w:rsid w:val="0016010D"/>
    <w:rsid w:val="00167ABA"/>
    <w:rsid w:val="00171725"/>
    <w:rsid w:val="0017177E"/>
    <w:rsid w:val="0017228C"/>
    <w:rsid w:val="00173A7C"/>
    <w:rsid w:val="001833DA"/>
    <w:rsid w:val="00184ACE"/>
    <w:rsid w:val="00196E65"/>
    <w:rsid w:val="00196E87"/>
    <w:rsid w:val="00196F71"/>
    <w:rsid w:val="001A2043"/>
    <w:rsid w:val="001A53FB"/>
    <w:rsid w:val="001A6237"/>
    <w:rsid w:val="001A79FE"/>
    <w:rsid w:val="001B0BDD"/>
    <w:rsid w:val="001B38DF"/>
    <w:rsid w:val="001B58F4"/>
    <w:rsid w:val="001C0196"/>
    <w:rsid w:val="001C24F7"/>
    <w:rsid w:val="001D0174"/>
    <w:rsid w:val="001D0A50"/>
    <w:rsid w:val="001D21B8"/>
    <w:rsid w:val="001D5C42"/>
    <w:rsid w:val="001E1AF9"/>
    <w:rsid w:val="001E579A"/>
    <w:rsid w:val="002030B1"/>
    <w:rsid w:val="002068D8"/>
    <w:rsid w:val="00206D0B"/>
    <w:rsid w:val="00207FC1"/>
    <w:rsid w:val="00212936"/>
    <w:rsid w:val="002168AE"/>
    <w:rsid w:val="00222D49"/>
    <w:rsid w:val="00224A7D"/>
    <w:rsid w:val="002273F5"/>
    <w:rsid w:val="002327A9"/>
    <w:rsid w:val="002464E6"/>
    <w:rsid w:val="002506D6"/>
    <w:rsid w:val="002535C7"/>
    <w:rsid w:val="002555F2"/>
    <w:rsid w:val="0025604C"/>
    <w:rsid w:val="00267942"/>
    <w:rsid w:val="002763F7"/>
    <w:rsid w:val="00285B45"/>
    <w:rsid w:val="00285BB0"/>
    <w:rsid w:val="00286472"/>
    <w:rsid w:val="002900AF"/>
    <w:rsid w:val="0029478F"/>
    <w:rsid w:val="002A4540"/>
    <w:rsid w:val="002B472C"/>
    <w:rsid w:val="002C08CD"/>
    <w:rsid w:val="002C16CD"/>
    <w:rsid w:val="002C2DBB"/>
    <w:rsid w:val="002C2EB5"/>
    <w:rsid w:val="002C4355"/>
    <w:rsid w:val="002C45A0"/>
    <w:rsid w:val="002C7DD3"/>
    <w:rsid w:val="002E69CA"/>
    <w:rsid w:val="002E7A45"/>
    <w:rsid w:val="002F2DC7"/>
    <w:rsid w:val="00306642"/>
    <w:rsid w:val="00310635"/>
    <w:rsid w:val="00311CCF"/>
    <w:rsid w:val="00313567"/>
    <w:rsid w:val="00330465"/>
    <w:rsid w:val="00330FD7"/>
    <w:rsid w:val="00331E41"/>
    <w:rsid w:val="00332257"/>
    <w:rsid w:val="003335EB"/>
    <w:rsid w:val="00347D10"/>
    <w:rsid w:val="00356D37"/>
    <w:rsid w:val="00360290"/>
    <w:rsid w:val="003615AE"/>
    <w:rsid w:val="00367CEC"/>
    <w:rsid w:val="00372B3F"/>
    <w:rsid w:val="00377092"/>
    <w:rsid w:val="00383F17"/>
    <w:rsid w:val="0038487C"/>
    <w:rsid w:val="00390D74"/>
    <w:rsid w:val="00391278"/>
    <w:rsid w:val="00391402"/>
    <w:rsid w:val="00393EED"/>
    <w:rsid w:val="0039514C"/>
    <w:rsid w:val="003A133D"/>
    <w:rsid w:val="003A159B"/>
    <w:rsid w:val="003A2829"/>
    <w:rsid w:val="003A3C20"/>
    <w:rsid w:val="003A3D7F"/>
    <w:rsid w:val="003B4A63"/>
    <w:rsid w:val="003B4F17"/>
    <w:rsid w:val="003B508E"/>
    <w:rsid w:val="003D3234"/>
    <w:rsid w:val="003D5717"/>
    <w:rsid w:val="003D7D62"/>
    <w:rsid w:val="003E6386"/>
    <w:rsid w:val="003E6CDB"/>
    <w:rsid w:val="003F157E"/>
    <w:rsid w:val="004115DC"/>
    <w:rsid w:val="004164A1"/>
    <w:rsid w:val="00416A1B"/>
    <w:rsid w:val="0042522B"/>
    <w:rsid w:val="0043374D"/>
    <w:rsid w:val="00433CCD"/>
    <w:rsid w:val="004362BC"/>
    <w:rsid w:val="00452EDC"/>
    <w:rsid w:val="00455C21"/>
    <w:rsid w:val="004679F7"/>
    <w:rsid w:val="00471913"/>
    <w:rsid w:val="00471A93"/>
    <w:rsid w:val="004863C9"/>
    <w:rsid w:val="00496DE1"/>
    <w:rsid w:val="004B7C00"/>
    <w:rsid w:val="004C53B0"/>
    <w:rsid w:val="004D0310"/>
    <w:rsid w:val="004D6BDA"/>
    <w:rsid w:val="004E4508"/>
    <w:rsid w:val="004F3F40"/>
    <w:rsid w:val="004F7A56"/>
    <w:rsid w:val="00503A6A"/>
    <w:rsid w:val="0050607C"/>
    <w:rsid w:val="0051018A"/>
    <w:rsid w:val="00522384"/>
    <w:rsid w:val="00522C03"/>
    <w:rsid w:val="00523290"/>
    <w:rsid w:val="00523B8E"/>
    <w:rsid w:val="00526505"/>
    <w:rsid w:val="005310EF"/>
    <w:rsid w:val="00534CCC"/>
    <w:rsid w:val="00534D0F"/>
    <w:rsid w:val="00544116"/>
    <w:rsid w:val="00553AD4"/>
    <w:rsid w:val="00556144"/>
    <w:rsid w:val="00563088"/>
    <w:rsid w:val="0057384F"/>
    <w:rsid w:val="0057567F"/>
    <w:rsid w:val="0057603F"/>
    <w:rsid w:val="00597BFE"/>
    <w:rsid w:val="005A147E"/>
    <w:rsid w:val="005A4210"/>
    <w:rsid w:val="005B08C8"/>
    <w:rsid w:val="005B0B37"/>
    <w:rsid w:val="005B157E"/>
    <w:rsid w:val="005B19D1"/>
    <w:rsid w:val="005B4405"/>
    <w:rsid w:val="005B4780"/>
    <w:rsid w:val="005B5D56"/>
    <w:rsid w:val="005C29FC"/>
    <w:rsid w:val="005C51F0"/>
    <w:rsid w:val="005D15B7"/>
    <w:rsid w:val="005D4411"/>
    <w:rsid w:val="005D4892"/>
    <w:rsid w:val="00601B0F"/>
    <w:rsid w:val="006046A8"/>
    <w:rsid w:val="00604E32"/>
    <w:rsid w:val="006059D0"/>
    <w:rsid w:val="006446DD"/>
    <w:rsid w:val="006506F6"/>
    <w:rsid w:val="00653595"/>
    <w:rsid w:val="00664883"/>
    <w:rsid w:val="0067419F"/>
    <w:rsid w:val="00674B02"/>
    <w:rsid w:val="006765C7"/>
    <w:rsid w:val="0067735F"/>
    <w:rsid w:val="0068024B"/>
    <w:rsid w:val="00680A62"/>
    <w:rsid w:val="00685B16"/>
    <w:rsid w:val="006907AF"/>
    <w:rsid w:val="00694C47"/>
    <w:rsid w:val="006A0A6F"/>
    <w:rsid w:val="006A7AE8"/>
    <w:rsid w:val="006B16D9"/>
    <w:rsid w:val="006B6067"/>
    <w:rsid w:val="006C1257"/>
    <w:rsid w:val="006C34D4"/>
    <w:rsid w:val="006E55F3"/>
    <w:rsid w:val="00703090"/>
    <w:rsid w:val="0070729C"/>
    <w:rsid w:val="007128A5"/>
    <w:rsid w:val="0071674B"/>
    <w:rsid w:val="00730BB0"/>
    <w:rsid w:val="00732D93"/>
    <w:rsid w:val="00734F7F"/>
    <w:rsid w:val="007437A9"/>
    <w:rsid w:val="00743EB4"/>
    <w:rsid w:val="00750E5B"/>
    <w:rsid w:val="00753534"/>
    <w:rsid w:val="00754B8A"/>
    <w:rsid w:val="00761B94"/>
    <w:rsid w:val="00767E24"/>
    <w:rsid w:val="00784EEE"/>
    <w:rsid w:val="00786056"/>
    <w:rsid w:val="007862E7"/>
    <w:rsid w:val="00786B73"/>
    <w:rsid w:val="007924A9"/>
    <w:rsid w:val="007963D4"/>
    <w:rsid w:val="0079693C"/>
    <w:rsid w:val="007B2931"/>
    <w:rsid w:val="007B33E8"/>
    <w:rsid w:val="007B50B9"/>
    <w:rsid w:val="007B53D6"/>
    <w:rsid w:val="007B5592"/>
    <w:rsid w:val="007C5D49"/>
    <w:rsid w:val="007C7791"/>
    <w:rsid w:val="007D371A"/>
    <w:rsid w:val="007D5C63"/>
    <w:rsid w:val="007E0ECF"/>
    <w:rsid w:val="007E6E74"/>
    <w:rsid w:val="007F02BB"/>
    <w:rsid w:val="007F5432"/>
    <w:rsid w:val="00812089"/>
    <w:rsid w:val="008159F0"/>
    <w:rsid w:val="00832175"/>
    <w:rsid w:val="00833251"/>
    <w:rsid w:val="00834622"/>
    <w:rsid w:val="00837051"/>
    <w:rsid w:val="008442C2"/>
    <w:rsid w:val="00846B8A"/>
    <w:rsid w:val="00847670"/>
    <w:rsid w:val="00851819"/>
    <w:rsid w:val="008602F2"/>
    <w:rsid w:val="0086148C"/>
    <w:rsid w:val="00864284"/>
    <w:rsid w:val="00866E9B"/>
    <w:rsid w:val="00881773"/>
    <w:rsid w:val="00882479"/>
    <w:rsid w:val="00884006"/>
    <w:rsid w:val="00884165"/>
    <w:rsid w:val="00884E94"/>
    <w:rsid w:val="008874AB"/>
    <w:rsid w:val="00891AFD"/>
    <w:rsid w:val="008A4C51"/>
    <w:rsid w:val="008B28A0"/>
    <w:rsid w:val="008B3F7E"/>
    <w:rsid w:val="008B6842"/>
    <w:rsid w:val="008C154A"/>
    <w:rsid w:val="008E1C68"/>
    <w:rsid w:val="008E589C"/>
    <w:rsid w:val="008F1436"/>
    <w:rsid w:val="009004C8"/>
    <w:rsid w:val="00903C1A"/>
    <w:rsid w:val="00911C7C"/>
    <w:rsid w:val="00914809"/>
    <w:rsid w:val="0092693A"/>
    <w:rsid w:val="00936B61"/>
    <w:rsid w:val="00943361"/>
    <w:rsid w:val="009442FD"/>
    <w:rsid w:val="00946756"/>
    <w:rsid w:val="00952AD5"/>
    <w:rsid w:val="00956A77"/>
    <w:rsid w:val="009625B1"/>
    <w:rsid w:val="009648D5"/>
    <w:rsid w:val="00964E36"/>
    <w:rsid w:val="00976AEE"/>
    <w:rsid w:val="00976E6E"/>
    <w:rsid w:val="009775F3"/>
    <w:rsid w:val="0098042A"/>
    <w:rsid w:val="0098105A"/>
    <w:rsid w:val="00981AFC"/>
    <w:rsid w:val="00983EBB"/>
    <w:rsid w:val="009918E3"/>
    <w:rsid w:val="009948E0"/>
    <w:rsid w:val="009A19FD"/>
    <w:rsid w:val="009A29B4"/>
    <w:rsid w:val="009A480D"/>
    <w:rsid w:val="009A50EF"/>
    <w:rsid w:val="009A6E40"/>
    <w:rsid w:val="009B7FF1"/>
    <w:rsid w:val="009C15D6"/>
    <w:rsid w:val="009C1B89"/>
    <w:rsid w:val="009D18FB"/>
    <w:rsid w:val="009D2441"/>
    <w:rsid w:val="009D5DC9"/>
    <w:rsid w:val="009D6778"/>
    <w:rsid w:val="009E0E5A"/>
    <w:rsid w:val="009E515F"/>
    <w:rsid w:val="009F18DE"/>
    <w:rsid w:val="009F392E"/>
    <w:rsid w:val="00A03249"/>
    <w:rsid w:val="00A078CD"/>
    <w:rsid w:val="00A238AE"/>
    <w:rsid w:val="00A25965"/>
    <w:rsid w:val="00A307BC"/>
    <w:rsid w:val="00A3791F"/>
    <w:rsid w:val="00A37E89"/>
    <w:rsid w:val="00A4042A"/>
    <w:rsid w:val="00A40C21"/>
    <w:rsid w:val="00A40D68"/>
    <w:rsid w:val="00A51AB3"/>
    <w:rsid w:val="00A527A3"/>
    <w:rsid w:val="00A53D81"/>
    <w:rsid w:val="00A651C5"/>
    <w:rsid w:val="00A65319"/>
    <w:rsid w:val="00A737AC"/>
    <w:rsid w:val="00A8069D"/>
    <w:rsid w:val="00A80F9A"/>
    <w:rsid w:val="00A86C9E"/>
    <w:rsid w:val="00A91D61"/>
    <w:rsid w:val="00A95623"/>
    <w:rsid w:val="00AA3F87"/>
    <w:rsid w:val="00AA443C"/>
    <w:rsid w:val="00AA4E18"/>
    <w:rsid w:val="00AA4E79"/>
    <w:rsid w:val="00AA541D"/>
    <w:rsid w:val="00AB1658"/>
    <w:rsid w:val="00AB20AE"/>
    <w:rsid w:val="00AB26E1"/>
    <w:rsid w:val="00AB49BA"/>
    <w:rsid w:val="00AB4ED0"/>
    <w:rsid w:val="00AC1B35"/>
    <w:rsid w:val="00AD2DE4"/>
    <w:rsid w:val="00AE47E6"/>
    <w:rsid w:val="00B06D05"/>
    <w:rsid w:val="00B11924"/>
    <w:rsid w:val="00B12B5A"/>
    <w:rsid w:val="00B134BC"/>
    <w:rsid w:val="00B17459"/>
    <w:rsid w:val="00B17AB9"/>
    <w:rsid w:val="00B214DC"/>
    <w:rsid w:val="00B2216A"/>
    <w:rsid w:val="00B24FAF"/>
    <w:rsid w:val="00B2589C"/>
    <w:rsid w:val="00B25B80"/>
    <w:rsid w:val="00B273FA"/>
    <w:rsid w:val="00B30613"/>
    <w:rsid w:val="00B30C06"/>
    <w:rsid w:val="00B31087"/>
    <w:rsid w:val="00B325C3"/>
    <w:rsid w:val="00B327F9"/>
    <w:rsid w:val="00B359A5"/>
    <w:rsid w:val="00B42A94"/>
    <w:rsid w:val="00B44141"/>
    <w:rsid w:val="00B44F19"/>
    <w:rsid w:val="00B47485"/>
    <w:rsid w:val="00B64B51"/>
    <w:rsid w:val="00B728C0"/>
    <w:rsid w:val="00B735D1"/>
    <w:rsid w:val="00B82D87"/>
    <w:rsid w:val="00B94152"/>
    <w:rsid w:val="00B95EF0"/>
    <w:rsid w:val="00B96F1C"/>
    <w:rsid w:val="00B9705B"/>
    <w:rsid w:val="00B9767D"/>
    <w:rsid w:val="00BA18D3"/>
    <w:rsid w:val="00BC694C"/>
    <w:rsid w:val="00BD05BD"/>
    <w:rsid w:val="00BD34D6"/>
    <w:rsid w:val="00BE0785"/>
    <w:rsid w:val="00BF1CB7"/>
    <w:rsid w:val="00BF3577"/>
    <w:rsid w:val="00BF7675"/>
    <w:rsid w:val="00C03395"/>
    <w:rsid w:val="00C04EEE"/>
    <w:rsid w:val="00C0503D"/>
    <w:rsid w:val="00C21709"/>
    <w:rsid w:val="00C25038"/>
    <w:rsid w:val="00C25712"/>
    <w:rsid w:val="00C4027F"/>
    <w:rsid w:val="00C4092D"/>
    <w:rsid w:val="00C41933"/>
    <w:rsid w:val="00C43076"/>
    <w:rsid w:val="00C50AA7"/>
    <w:rsid w:val="00C52876"/>
    <w:rsid w:val="00C545C7"/>
    <w:rsid w:val="00C666F8"/>
    <w:rsid w:val="00C86681"/>
    <w:rsid w:val="00CA0B0E"/>
    <w:rsid w:val="00CA3112"/>
    <w:rsid w:val="00CA6581"/>
    <w:rsid w:val="00CA7666"/>
    <w:rsid w:val="00CB1A7E"/>
    <w:rsid w:val="00CB59D4"/>
    <w:rsid w:val="00CB72C1"/>
    <w:rsid w:val="00CB79C4"/>
    <w:rsid w:val="00CC6DB6"/>
    <w:rsid w:val="00CD0301"/>
    <w:rsid w:val="00CD37E4"/>
    <w:rsid w:val="00CD75EA"/>
    <w:rsid w:val="00CF1362"/>
    <w:rsid w:val="00CF2814"/>
    <w:rsid w:val="00CF5755"/>
    <w:rsid w:val="00D06049"/>
    <w:rsid w:val="00D064E0"/>
    <w:rsid w:val="00D10B3E"/>
    <w:rsid w:val="00D24DE4"/>
    <w:rsid w:val="00D25220"/>
    <w:rsid w:val="00D40F3C"/>
    <w:rsid w:val="00D4310F"/>
    <w:rsid w:val="00D43E2A"/>
    <w:rsid w:val="00D45193"/>
    <w:rsid w:val="00D60491"/>
    <w:rsid w:val="00D643F7"/>
    <w:rsid w:val="00D666B9"/>
    <w:rsid w:val="00D66987"/>
    <w:rsid w:val="00D70995"/>
    <w:rsid w:val="00D7434E"/>
    <w:rsid w:val="00D803D8"/>
    <w:rsid w:val="00D81046"/>
    <w:rsid w:val="00D85958"/>
    <w:rsid w:val="00D86E6D"/>
    <w:rsid w:val="00DA3B2B"/>
    <w:rsid w:val="00DA7BDA"/>
    <w:rsid w:val="00DB5332"/>
    <w:rsid w:val="00DC1034"/>
    <w:rsid w:val="00DC5996"/>
    <w:rsid w:val="00DD2CC6"/>
    <w:rsid w:val="00DD2CCE"/>
    <w:rsid w:val="00DD7069"/>
    <w:rsid w:val="00DE5DC2"/>
    <w:rsid w:val="00DF5B19"/>
    <w:rsid w:val="00DF63DB"/>
    <w:rsid w:val="00E02610"/>
    <w:rsid w:val="00E03955"/>
    <w:rsid w:val="00E10B6A"/>
    <w:rsid w:val="00E15C6C"/>
    <w:rsid w:val="00E23338"/>
    <w:rsid w:val="00E33099"/>
    <w:rsid w:val="00E401A9"/>
    <w:rsid w:val="00E426D5"/>
    <w:rsid w:val="00E44AF9"/>
    <w:rsid w:val="00E51CB1"/>
    <w:rsid w:val="00E62CCA"/>
    <w:rsid w:val="00E65EE3"/>
    <w:rsid w:val="00E6793A"/>
    <w:rsid w:val="00E779A3"/>
    <w:rsid w:val="00E8326D"/>
    <w:rsid w:val="00E84DD8"/>
    <w:rsid w:val="00EA1FF4"/>
    <w:rsid w:val="00EA204F"/>
    <w:rsid w:val="00EA578C"/>
    <w:rsid w:val="00EB6A92"/>
    <w:rsid w:val="00EC3E43"/>
    <w:rsid w:val="00EC4F08"/>
    <w:rsid w:val="00ED0632"/>
    <w:rsid w:val="00ED33CA"/>
    <w:rsid w:val="00ED782C"/>
    <w:rsid w:val="00EF536C"/>
    <w:rsid w:val="00EF74F3"/>
    <w:rsid w:val="00F03876"/>
    <w:rsid w:val="00F03937"/>
    <w:rsid w:val="00F03C7F"/>
    <w:rsid w:val="00F053EB"/>
    <w:rsid w:val="00F1134D"/>
    <w:rsid w:val="00F2131E"/>
    <w:rsid w:val="00F24CB6"/>
    <w:rsid w:val="00F25547"/>
    <w:rsid w:val="00F301D0"/>
    <w:rsid w:val="00F32458"/>
    <w:rsid w:val="00F34C73"/>
    <w:rsid w:val="00F403CB"/>
    <w:rsid w:val="00F418B3"/>
    <w:rsid w:val="00F46E13"/>
    <w:rsid w:val="00F56D5E"/>
    <w:rsid w:val="00F62F5A"/>
    <w:rsid w:val="00F656C7"/>
    <w:rsid w:val="00F65B16"/>
    <w:rsid w:val="00F67826"/>
    <w:rsid w:val="00F72349"/>
    <w:rsid w:val="00F741E6"/>
    <w:rsid w:val="00F800DC"/>
    <w:rsid w:val="00F83835"/>
    <w:rsid w:val="00F83E77"/>
    <w:rsid w:val="00F95A1A"/>
    <w:rsid w:val="00F971AC"/>
    <w:rsid w:val="00FA5E5A"/>
    <w:rsid w:val="00FB2020"/>
    <w:rsid w:val="00FC558B"/>
    <w:rsid w:val="00FD171A"/>
    <w:rsid w:val="00FD3D47"/>
    <w:rsid w:val="00FE6C1F"/>
    <w:rsid w:val="00FE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3EF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D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C154A"/>
    <w:pPr>
      <w:keepNext/>
      <w:keepLines/>
      <w:spacing w:before="480"/>
      <w:jc w:val="both"/>
      <w:outlineLvl w:val="0"/>
    </w:pPr>
    <w:rPr>
      <w:rFonts w:eastAsiaTheme="majorEastAsia" w:cstheme="majorBidi"/>
      <w:b/>
      <w:bCs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5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5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5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15D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15D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5D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15D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5D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C15D6"/>
    <w:rPr>
      <w:i/>
      <w:iCs/>
    </w:rPr>
  </w:style>
  <w:style w:type="paragraph" w:styleId="a4">
    <w:name w:val="No Spacing"/>
    <w:link w:val="a5"/>
    <w:uiPriority w:val="1"/>
    <w:qFormat/>
    <w:rsid w:val="009C15D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C154A"/>
    <w:rPr>
      <w:rFonts w:ascii="Times New Roman" w:eastAsiaTheme="majorEastAsia" w:hAnsi="Times New Roman" w:cstheme="majorBidi"/>
      <w:b/>
      <w:bCs/>
      <w:sz w:val="28"/>
      <w:szCs w:val="28"/>
      <w:lang w:val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9C15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15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C15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C15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C15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C15D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C15D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C15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C15D6"/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C15D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C15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C15D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9C15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C15D6"/>
    <w:rPr>
      <w:b/>
      <w:bCs/>
    </w:rPr>
  </w:style>
  <w:style w:type="character" w:customStyle="1" w:styleId="a5">
    <w:name w:val="Без интервала Знак"/>
    <w:basedOn w:val="a0"/>
    <w:link w:val="a4"/>
    <w:uiPriority w:val="1"/>
    <w:rsid w:val="009C15D6"/>
  </w:style>
  <w:style w:type="paragraph" w:styleId="ac">
    <w:name w:val="List Paragraph"/>
    <w:basedOn w:val="a"/>
    <w:uiPriority w:val="34"/>
    <w:qFormat/>
    <w:rsid w:val="009C15D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9C15D6"/>
    <w:rPr>
      <w:i/>
      <w:iCs/>
      <w:color w:val="000000" w:themeColor="text1"/>
    </w:rPr>
  </w:style>
  <w:style w:type="character" w:customStyle="1" w:styleId="ae">
    <w:name w:val="Цитата Знак"/>
    <w:basedOn w:val="a0"/>
    <w:link w:val="ad"/>
    <w:uiPriority w:val="29"/>
    <w:rsid w:val="009C15D6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9C15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9C15D6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9C15D6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9C15D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9C15D6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9C15D6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9C15D6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9C15D6"/>
    <w:pPr>
      <w:outlineLvl w:val="9"/>
    </w:pPr>
  </w:style>
  <w:style w:type="table" w:styleId="af7">
    <w:name w:val="Table Grid"/>
    <w:basedOn w:val="a1"/>
    <w:uiPriority w:val="59"/>
    <w:rsid w:val="00C409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Placeholder Text"/>
    <w:basedOn w:val="a0"/>
    <w:uiPriority w:val="99"/>
    <w:semiHidden/>
    <w:rsid w:val="00B30613"/>
    <w:rPr>
      <w:color w:val="808080"/>
    </w:rPr>
  </w:style>
  <w:style w:type="paragraph" w:styleId="af9">
    <w:name w:val="Balloon Text"/>
    <w:basedOn w:val="a"/>
    <w:link w:val="afa"/>
    <w:uiPriority w:val="99"/>
    <w:semiHidden/>
    <w:unhideWhenUsed/>
    <w:rsid w:val="00B3061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3061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D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C154A"/>
    <w:pPr>
      <w:keepNext/>
      <w:keepLines/>
      <w:spacing w:before="480"/>
      <w:jc w:val="both"/>
      <w:outlineLvl w:val="0"/>
    </w:pPr>
    <w:rPr>
      <w:rFonts w:eastAsiaTheme="majorEastAsia" w:cstheme="majorBidi"/>
      <w:b/>
      <w:bCs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5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5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5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15D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15D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5D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15D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5D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C15D6"/>
    <w:rPr>
      <w:i/>
      <w:iCs/>
    </w:rPr>
  </w:style>
  <w:style w:type="paragraph" w:styleId="a4">
    <w:name w:val="No Spacing"/>
    <w:link w:val="a5"/>
    <w:uiPriority w:val="1"/>
    <w:qFormat/>
    <w:rsid w:val="009C15D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C154A"/>
    <w:rPr>
      <w:rFonts w:ascii="Times New Roman" w:eastAsiaTheme="majorEastAsia" w:hAnsi="Times New Roman" w:cstheme="majorBidi"/>
      <w:b/>
      <w:bCs/>
      <w:sz w:val="28"/>
      <w:szCs w:val="28"/>
      <w:lang w:val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9C15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15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C15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C15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C15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C15D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C15D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C15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C15D6"/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C15D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C15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C15D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9C15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C15D6"/>
    <w:rPr>
      <w:b/>
      <w:bCs/>
    </w:rPr>
  </w:style>
  <w:style w:type="character" w:customStyle="1" w:styleId="a5">
    <w:name w:val="Без интервала Знак"/>
    <w:basedOn w:val="a0"/>
    <w:link w:val="a4"/>
    <w:uiPriority w:val="1"/>
    <w:rsid w:val="009C15D6"/>
  </w:style>
  <w:style w:type="paragraph" w:styleId="ac">
    <w:name w:val="List Paragraph"/>
    <w:basedOn w:val="a"/>
    <w:uiPriority w:val="34"/>
    <w:qFormat/>
    <w:rsid w:val="009C15D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9C15D6"/>
    <w:rPr>
      <w:i/>
      <w:iCs/>
      <w:color w:val="000000" w:themeColor="text1"/>
    </w:rPr>
  </w:style>
  <w:style w:type="character" w:customStyle="1" w:styleId="ae">
    <w:name w:val="Цитата Знак"/>
    <w:basedOn w:val="a0"/>
    <w:link w:val="ad"/>
    <w:uiPriority w:val="29"/>
    <w:rsid w:val="009C15D6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9C15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9C15D6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9C15D6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9C15D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9C15D6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9C15D6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9C15D6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9C15D6"/>
    <w:pPr>
      <w:outlineLvl w:val="9"/>
    </w:pPr>
  </w:style>
  <w:style w:type="table" w:styleId="af7">
    <w:name w:val="Table Grid"/>
    <w:basedOn w:val="a1"/>
    <w:uiPriority w:val="59"/>
    <w:rsid w:val="00C409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Placeholder Text"/>
    <w:basedOn w:val="a0"/>
    <w:uiPriority w:val="99"/>
    <w:semiHidden/>
    <w:rsid w:val="00B30613"/>
    <w:rPr>
      <w:color w:val="808080"/>
    </w:rPr>
  </w:style>
  <w:style w:type="paragraph" w:styleId="af9">
    <w:name w:val="Balloon Text"/>
    <w:basedOn w:val="a"/>
    <w:link w:val="afa"/>
    <w:uiPriority w:val="99"/>
    <w:semiHidden/>
    <w:unhideWhenUsed/>
    <w:rsid w:val="00B3061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3061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2930</Words>
  <Characters>16701</Characters>
  <Application>Microsoft Macintosh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mgsu</Company>
  <LinksUpToDate>false</LinksUpToDate>
  <CharactersWithSpaces>19592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ukit</dc:creator>
  <cp:lastModifiedBy>SERGEY NEFEDOV</cp:lastModifiedBy>
  <cp:revision>2</cp:revision>
  <dcterms:created xsi:type="dcterms:W3CDTF">2015-01-30T12:11:00Z</dcterms:created>
  <dcterms:modified xsi:type="dcterms:W3CDTF">2015-01-30T12:11:00Z</dcterms:modified>
</cp:coreProperties>
</file>